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C3C" w:rsidRPr="00CB0C3C" w:rsidRDefault="00CB0C3C" w:rsidP="00CB0C3C">
      <w:pPr>
        <w:pStyle w:val="3"/>
        <w:spacing w:beforeLines="0" w:before="0" w:afterLines="0" w:after="0"/>
        <w:rPr>
          <w:szCs w:val="32"/>
        </w:rPr>
      </w:pPr>
      <w:r>
        <w:rPr>
          <w:rFonts w:hint="eastAsia"/>
          <w:szCs w:val="32"/>
        </w:rPr>
        <w:t>二</w:t>
      </w:r>
      <w:r w:rsidRPr="00773A03">
        <w:rPr>
          <w:rFonts w:hint="eastAsia"/>
          <w:szCs w:val="32"/>
        </w:rPr>
        <w:t>、</w:t>
      </w:r>
      <w:r w:rsidRPr="004036AF">
        <w:rPr>
          <w:rFonts w:hint="eastAsia"/>
          <w:szCs w:val="32"/>
          <w:lang w:eastAsia="zh-HK"/>
        </w:rPr>
        <w:t>內政部主管</w:t>
      </w:r>
    </w:p>
    <w:p w:rsidR="006D389C" w:rsidRPr="00E67C95" w:rsidRDefault="006D389C" w:rsidP="00CF649F">
      <w:pPr>
        <w:pStyle w:val="Web"/>
        <w:overflowPunct w:val="0"/>
        <w:spacing w:before="0" w:beforeAutospacing="0" w:after="0" w:afterAutospacing="0"/>
        <w:ind w:leftChars="150" w:left="360"/>
        <w:jc w:val="both"/>
        <w:rPr>
          <w:rFonts w:ascii="標楷體" w:eastAsia="標楷體" w:hAnsi="標楷體"/>
          <w:sz w:val="32"/>
          <w:szCs w:val="28"/>
        </w:rPr>
      </w:pPr>
      <w:r w:rsidRPr="00E67C95">
        <w:rPr>
          <w:rFonts w:ascii="標楷體" w:eastAsia="標楷體" w:hAnsi="標楷體" w:hint="eastAsia"/>
          <w:b/>
          <w:sz w:val="32"/>
          <w:szCs w:val="28"/>
        </w:rPr>
        <w:t>營建建設基金</w:t>
      </w:r>
    </w:p>
    <w:p w:rsidR="00E92ABF" w:rsidRPr="00CF649F" w:rsidRDefault="006D389C" w:rsidP="00655486">
      <w:pPr>
        <w:pStyle w:val="Web"/>
        <w:overflowPunct w:val="0"/>
        <w:spacing w:before="0" w:beforeAutospacing="0" w:after="0" w:afterAutospacing="0" w:line="470" w:lineRule="exact"/>
        <w:ind w:firstLineChars="200" w:firstLine="480"/>
        <w:jc w:val="both"/>
        <w:rPr>
          <w:rFonts w:ascii="標楷體" w:eastAsia="標楷體" w:hAnsi="標楷體"/>
        </w:rPr>
      </w:pPr>
      <w:r w:rsidRPr="00CF649F">
        <w:rPr>
          <w:rFonts w:ascii="標楷體" w:eastAsia="標楷體" w:hAnsi="標楷體" w:hint="eastAsia"/>
        </w:rPr>
        <w:t>政府為建立公平效率之住宅補貼制度、新市鎮開發與建設之需要、推展都市更新，依據住宅</w:t>
      </w:r>
      <w:r w:rsidR="00F976A8" w:rsidRPr="00CF649F">
        <w:rPr>
          <w:rFonts w:ascii="標楷體" w:eastAsia="標楷體" w:hAnsi="標楷體" w:hint="eastAsia"/>
        </w:rPr>
        <w:t>法</w:t>
      </w:r>
      <w:r w:rsidRPr="00CF649F">
        <w:rPr>
          <w:rFonts w:ascii="標楷體" w:eastAsia="標楷體" w:hAnsi="標楷體" w:hint="eastAsia"/>
        </w:rPr>
        <w:t>、新市鎮開發條例、都市更新條例等規定，設立營建</w:t>
      </w:r>
      <w:r w:rsidRPr="00CF649F">
        <w:rPr>
          <w:rFonts w:ascii="標楷體" w:eastAsia="標楷體" w:hAnsi="標楷體" w:hint="eastAsia"/>
          <w:color w:val="000000" w:themeColor="text1"/>
        </w:rPr>
        <w:t>建設基金</w:t>
      </w:r>
      <w:r w:rsidR="004A567A" w:rsidRPr="00CF649F">
        <w:rPr>
          <w:rFonts w:hint="eastAsia"/>
          <w:color w:val="000000" w:themeColor="text1"/>
        </w:rPr>
        <w:t>（</w:t>
      </w:r>
      <w:r w:rsidRPr="00CF649F">
        <w:rPr>
          <w:rFonts w:ascii="標楷體" w:eastAsia="標楷體" w:hAnsi="標楷體" w:hint="eastAsia"/>
          <w:color w:val="000000" w:themeColor="text1"/>
        </w:rPr>
        <w:t>含住宅基金</w:t>
      </w:r>
      <w:r w:rsidR="00A35EDE" w:rsidRPr="00CF649F">
        <w:rPr>
          <w:rFonts w:ascii="標楷體" w:eastAsia="標楷體" w:hAnsi="標楷體" w:hint="eastAsia"/>
          <w:color w:val="000000" w:themeColor="text1"/>
        </w:rPr>
        <w:t>等</w:t>
      </w:r>
      <w:r w:rsidR="00543144" w:rsidRPr="00CF649F">
        <w:rPr>
          <w:rFonts w:ascii="標楷體" w:eastAsia="標楷體" w:hAnsi="標楷體" w:hint="eastAsia"/>
          <w:color w:val="000000" w:themeColor="text1"/>
        </w:rPr>
        <w:t>3個分</w:t>
      </w:r>
      <w:r w:rsidR="00543144" w:rsidRPr="00CF649F">
        <w:rPr>
          <w:rFonts w:ascii="標楷體" w:eastAsia="標楷體" w:hAnsi="標楷體"/>
          <w:color w:val="000000" w:themeColor="text1"/>
        </w:rPr>
        <w:t>基金</w:t>
      </w:r>
      <w:r w:rsidR="004A567A" w:rsidRPr="00CF649F">
        <w:rPr>
          <w:rFonts w:hint="eastAsia"/>
          <w:color w:val="000000" w:themeColor="text1"/>
        </w:rPr>
        <w:t>）</w:t>
      </w:r>
      <w:r w:rsidRPr="00CF649F">
        <w:rPr>
          <w:rFonts w:ascii="標楷體" w:eastAsia="標楷體" w:hAnsi="標楷體" w:hint="eastAsia"/>
          <w:color w:val="000000" w:themeColor="text1"/>
        </w:rPr>
        <w:t>。該基金</w:t>
      </w:r>
      <w:proofErr w:type="gramStart"/>
      <w:r w:rsidR="00756162" w:rsidRPr="00CF649F">
        <w:rPr>
          <w:rFonts w:ascii="標楷體" w:eastAsia="標楷體" w:hAnsi="標楷體" w:hint="eastAsia"/>
          <w:color w:val="000000" w:themeColor="text1"/>
        </w:rPr>
        <w:t>109</w:t>
      </w:r>
      <w:proofErr w:type="gramEnd"/>
      <w:r w:rsidRPr="00CF649F">
        <w:rPr>
          <w:rFonts w:ascii="標楷體" w:eastAsia="標楷體" w:hAnsi="標楷體" w:hint="eastAsia"/>
        </w:rPr>
        <w:t>年度各項營運計畫及預算之執行等，經予書面審核，</w:t>
      </w:r>
      <w:r w:rsidR="0062334E" w:rsidRPr="00CF649F">
        <w:rPr>
          <w:rFonts w:ascii="標楷體" w:eastAsia="標楷體" w:hAnsi="標楷體" w:hint="eastAsia"/>
        </w:rPr>
        <w:t>並</w:t>
      </w:r>
      <w:r w:rsidR="00085CBE" w:rsidRPr="00CF649F">
        <w:rPr>
          <w:rFonts w:ascii="標楷體" w:eastAsia="標楷體" w:hAnsi="標楷體" w:hint="eastAsia"/>
        </w:rPr>
        <w:t>於期中</w:t>
      </w:r>
      <w:r w:rsidR="0062334E" w:rsidRPr="00CF649F">
        <w:rPr>
          <w:rFonts w:ascii="標楷體" w:eastAsia="標楷體" w:hAnsi="標楷體" w:hint="eastAsia"/>
        </w:rPr>
        <w:t>派員就地抽查</w:t>
      </w:r>
      <w:r w:rsidR="0062334E" w:rsidRPr="00CF649F">
        <w:rPr>
          <w:rFonts w:hint="eastAsia"/>
        </w:rPr>
        <w:t>，</w:t>
      </w:r>
      <w:r w:rsidR="00FD0D74" w:rsidRPr="00CF649F">
        <w:rPr>
          <w:rFonts w:ascii="標楷體" w:eastAsia="標楷體" w:hAnsi="標楷體" w:hint="eastAsia"/>
        </w:rPr>
        <w:t>茲將</w:t>
      </w:r>
      <w:r w:rsidR="00A35EDE" w:rsidRPr="00CF649F">
        <w:rPr>
          <w:rFonts w:ascii="標楷體" w:eastAsia="標楷體" w:hAnsi="標楷體" w:hint="eastAsia"/>
        </w:rPr>
        <w:t>查</w:t>
      </w:r>
      <w:r w:rsidRPr="00CF649F">
        <w:rPr>
          <w:rFonts w:ascii="標楷體" w:eastAsia="標楷體" w:hAnsi="標楷體" w:hint="eastAsia"/>
        </w:rPr>
        <w:t>核結果說明如次：</w:t>
      </w:r>
    </w:p>
    <w:p w:rsidR="00084AFA" w:rsidRPr="00CF649F" w:rsidRDefault="002562BA" w:rsidP="00655486">
      <w:pPr>
        <w:overflowPunct w:val="0"/>
        <w:spacing w:line="470" w:lineRule="exact"/>
        <w:ind w:firstLineChars="450" w:firstLine="1261"/>
        <w:jc w:val="both"/>
        <w:rPr>
          <w:rFonts w:ascii="標楷體" w:eastAsia="標楷體" w:hAnsi="標楷體"/>
          <w:b/>
          <w:sz w:val="28"/>
          <w:szCs w:val="28"/>
        </w:rPr>
      </w:pPr>
      <w:r w:rsidRPr="00CF649F">
        <w:rPr>
          <w:rFonts w:ascii="標楷體" w:eastAsia="標楷體" w:hAnsi="標楷體"/>
          <w:b/>
          <w:sz w:val="28"/>
          <w:szCs w:val="28"/>
        </w:rPr>
        <w:t>1.</w:t>
      </w:r>
      <w:r w:rsidR="00756162" w:rsidRPr="00CF649F">
        <w:rPr>
          <w:rFonts w:ascii="標楷體" w:eastAsia="標楷體" w:hAnsi="標楷體" w:hint="eastAsia"/>
          <w:b/>
          <w:sz w:val="28"/>
          <w:szCs w:val="28"/>
        </w:rPr>
        <w:t xml:space="preserve">　</w:t>
      </w:r>
      <w:r w:rsidR="00810348" w:rsidRPr="00CF649F">
        <w:rPr>
          <w:rFonts w:ascii="標楷體" w:eastAsia="標楷體" w:hAnsi="標楷體" w:hint="eastAsia"/>
          <w:b/>
          <w:sz w:val="28"/>
          <w:szCs w:val="28"/>
        </w:rPr>
        <w:t>營運</w:t>
      </w:r>
      <w:r w:rsidR="00084AFA" w:rsidRPr="00CF649F">
        <w:rPr>
          <w:rFonts w:ascii="標楷體" w:eastAsia="標楷體" w:hAnsi="標楷體" w:hint="eastAsia"/>
          <w:b/>
          <w:sz w:val="28"/>
          <w:szCs w:val="28"/>
        </w:rPr>
        <w:t>計畫實施情形之查核</w:t>
      </w:r>
    </w:p>
    <w:p w:rsidR="002562BA" w:rsidRPr="00CF649F" w:rsidRDefault="00084AFA" w:rsidP="00655486">
      <w:pPr>
        <w:overflowPunct w:val="0"/>
        <w:spacing w:line="470" w:lineRule="exact"/>
        <w:ind w:firstLineChars="200" w:firstLine="480"/>
        <w:jc w:val="both"/>
        <w:rPr>
          <w:rFonts w:ascii="標楷體" w:eastAsia="標楷體" w:hAnsi="標楷體"/>
        </w:rPr>
      </w:pPr>
      <w:r w:rsidRPr="00CF649F">
        <w:rPr>
          <w:rFonts w:ascii="標楷體" w:eastAsia="標楷體" w:hAnsi="標楷體" w:hint="eastAsia"/>
        </w:rPr>
        <w:t>該基金主要</w:t>
      </w:r>
      <w:r w:rsidR="001623EC" w:rsidRPr="00CF649F">
        <w:rPr>
          <w:rFonts w:ascii="標楷體" w:eastAsia="標楷體" w:hAnsi="標楷體" w:hint="eastAsia"/>
        </w:rPr>
        <w:t>營運計畫係</w:t>
      </w:r>
      <w:r w:rsidR="001D1F17" w:rsidRPr="00CF649F">
        <w:rPr>
          <w:rFonts w:ascii="標楷體" w:eastAsia="標楷體" w:hAnsi="標楷體"/>
        </w:rPr>
        <w:t>貸款予人民購置住宅，辦理住宅貸款利息差額</w:t>
      </w:r>
      <w:r w:rsidR="00543144" w:rsidRPr="00CF649F">
        <w:rPr>
          <w:rFonts w:ascii="標楷體" w:eastAsia="標楷體" w:hAnsi="標楷體" w:hint="eastAsia"/>
        </w:rPr>
        <w:t>及</w:t>
      </w:r>
      <w:r w:rsidR="001D1F17" w:rsidRPr="00CF649F">
        <w:rPr>
          <w:rFonts w:ascii="標楷體" w:eastAsia="標楷體" w:hAnsi="標楷體"/>
        </w:rPr>
        <w:t>租金補貼、社會住宅</w:t>
      </w:r>
      <w:r w:rsidR="00AC74AC" w:rsidRPr="00CF649F">
        <w:rPr>
          <w:rFonts w:ascii="標楷體" w:eastAsia="標楷體" w:hAnsi="標楷體" w:hint="eastAsia"/>
        </w:rPr>
        <w:t>興辦計畫</w:t>
      </w:r>
      <w:r w:rsidR="001D1F17" w:rsidRPr="00CF649F">
        <w:rPr>
          <w:rFonts w:ascii="標楷體" w:eastAsia="標楷體" w:hAnsi="標楷體" w:hint="eastAsia"/>
        </w:rPr>
        <w:t>、</w:t>
      </w:r>
      <w:r w:rsidR="001D1F17" w:rsidRPr="00CF649F">
        <w:rPr>
          <w:rFonts w:ascii="標楷體" w:eastAsia="標楷體" w:hAnsi="標楷體"/>
        </w:rPr>
        <w:t>淡</w:t>
      </w:r>
      <w:r w:rsidR="001D1F17" w:rsidRPr="00CF649F">
        <w:rPr>
          <w:rFonts w:ascii="標楷體" w:eastAsia="標楷體" w:hAnsi="標楷體" w:hint="eastAsia"/>
        </w:rPr>
        <w:t>海</w:t>
      </w:r>
      <w:r w:rsidR="001D1F17" w:rsidRPr="00CF649F">
        <w:rPr>
          <w:rFonts w:ascii="標楷體" w:eastAsia="標楷體" w:hAnsi="標楷體"/>
        </w:rPr>
        <w:t>、</w:t>
      </w:r>
      <w:r w:rsidR="001D1F17" w:rsidRPr="00CF649F">
        <w:rPr>
          <w:rFonts w:ascii="標楷體" w:eastAsia="標楷體" w:hAnsi="標楷體" w:hint="eastAsia"/>
        </w:rPr>
        <w:t>高雄</w:t>
      </w:r>
      <w:r w:rsidR="001D1F17" w:rsidRPr="00CF649F">
        <w:rPr>
          <w:rFonts w:ascii="標楷體" w:eastAsia="標楷體" w:hAnsi="標楷體"/>
        </w:rPr>
        <w:t>及</w:t>
      </w:r>
      <w:r w:rsidR="001D1F17" w:rsidRPr="00CF649F">
        <w:rPr>
          <w:rFonts w:ascii="標楷體" w:eastAsia="標楷體" w:hAnsi="標楷體" w:hint="eastAsia"/>
        </w:rPr>
        <w:t>林口</w:t>
      </w:r>
      <w:r w:rsidR="00543144" w:rsidRPr="00CF649F">
        <w:rPr>
          <w:rFonts w:ascii="標楷體" w:eastAsia="標楷體" w:hAnsi="標楷體" w:hint="eastAsia"/>
        </w:rPr>
        <w:t>新</w:t>
      </w:r>
      <w:r w:rsidR="00543144" w:rsidRPr="00CF649F">
        <w:rPr>
          <w:rFonts w:ascii="標楷體" w:eastAsia="標楷體" w:hAnsi="標楷體"/>
        </w:rPr>
        <w:t>市鎮</w:t>
      </w:r>
      <w:r w:rsidR="001D1F17" w:rsidRPr="00CF649F">
        <w:rPr>
          <w:rFonts w:ascii="標楷體" w:eastAsia="標楷體" w:hAnsi="標楷體"/>
        </w:rPr>
        <w:t>土地開發</w:t>
      </w:r>
      <w:r w:rsidR="00543144" w:rsidRPr="00CF649F">
        <w:rPr>
          <w:rFonts w:ascii="標楷體" w:eastAsia="標楷體" w:hAnsi="標楷體" w:hint="eastAsia"/>
        </w:rPr>
        <w:t>建</w:t>
      </w:r>
      <w:r w:rsidR="00543144" w:rsidRPr="00CF649F">
        <w:rPr>
          <w:rFonts w:ascii="標楷體" w:eastAsia="標楷體" w:hAnsi="標楷體"/>
        </w:rPr>
        <w:t>設</w:t>
      </w:r>
      <w:r w:rsidR="001D1F17" w:rsidRPr="00CF649F">
        <w:rPr>
          <w:rFonts w:ascii="標楷體" w:eastAsia="標楷體" w:hAnsi="標楷體" w:hint="eastAsia"/>
        </w:rPr>
        <w:t>、</w:t>
      </w:r>
      <w:r w:rsidR="00543144" w:rsidRPr="00CF649F">
        <w:rPr>
          <w:rFonts w:ascii="標楷體" w:eastAsia="標楷體" w:hAnsi="標楷體" w:hint="eastAsia"/>
        </w:rPr>
        <w:t>都</w:t>
      </w:r>
      <w:r w:rsidR="00543144" w:rsidRPr="00CF649F">
        <w:rPr>
          <w:rFonts w:ascii="標楷體" w:eastAsia="標楷體" w:hAnsi="標楷體"/>
        </w:rPr>
        <w:t>市</w:t>
      </w:r>
      <w:r w:rsidR="00543144" w:rsidRPr="00CF649F">
        <w:rPr>
          <w:rFonts w:ascii="標楷體" w:eastAsia="標楷體" w:hAnsi="標楷體" w:hint="eastAsia"/>
        </w:rPr>
        <w:t>更</w:t>
      </w:r>
      <w:r w:rsidR="00543144" w:rsidRPr="00CF649F">
        <w:rPr>
          <w:rFonts w:ascii="標楷體" w:eastAsia="標楷體" w:hAnsi="標楷體"/>
        </w:rPr>
        <w:t>新推</w:t>
      </w:r>
      <w:r w:rsidR="00543144" w:rsidRPr="00CF649F">
        <w:rPr>
          <w:rFonts w:ascii="標楷體" w:eastAsia="標楷體" w:hAnsi="標楷體" w:hint="eastAsia"/>
        </w:rPr>
        <w:t>動</w:t>
      </w:r>
      <w:r w:rsidR="00543144" w:rsidRPr="00CF649F">
        <w:rPr>
          <w:rFonts w:ascii="標楷體" w:eastAsia="標楷體" w:hAnsi="標楷體"/>
        </w:rPr>
        <w:t>工作</w:t>
      </w:r>
      <w:r w:rsidR="00A92883" w:rsidRPr="00CF649F">
        <w:rPr>
          <w:rFonts w:ascii="標楷體" w:eastAsia="標楷體" w:hAnsi="標楷體" w:hint="eastAsia"/>
        </w:rPr>
        <w:t>。</w:t>
      </w:r>
      <w:proofErr w:type="gramStart"/>
      <w:r w:rsidR="00756162" w:rsidRPr="00CF649F">
        <w:rPr>
          <w:rFonts w:ascii="標楷體" w:eastAsia="標楷體" w:hAnsi="標楷體" w:hint="eastAsia"/>
        </w:rPr>
        <w:t>109</w:t>
      </w:r>
      <w:proofErr w:type="gramEnd"/>
      <w:r w:rsidR="00D56963" w:rsidRPr="00CF649F">
        <w:rPr>
          <w:rFonts w:ascii="標楷體" w:eastAsia="標楷體" w:hAnsi="標楷體"/>
        </w:rPr>
        <w:t>年度營運項目</w:t>
      </w:r>
      <w:r w:rsidR="00D56963" w:rsidRPr="00CF649F">
        <w:rPr>
          <w:rFonts w:ascii="標楷體" w:eastAsia="標楷體" w:hAnsi="標楷體" w:hint="eastAsia"/>
        </w:rPr>
        <w:t>4項</w:t>
      </w:r>
      <w:r w:rsidR="00D56963" w:rsidRPr="00CF649F">
        <w:rPr>
          <w:rFonts w:ascii="標楷體" w:eastAsia="標楷體" w:hAnsi="標楷體"/>
        </w:rPr>
        <w:t>，實施結果，實際數較原</w:t>
      </w:r>
      <w:r w:rsidR="00D56963" w:rsidRPr="00CF649F">
        <w:rPr>
          <w:rFonts w:ascii="標楷體" w:eastAsia="標楷體" w:hAnsi="標楷體" w:hint="eastAsia"/>
        </w:rPr>
        <w:t>預</w:t>
      </w:r>
      <w:r w:rsidR="00D56963" w:rsidRPr="00CF649F">
        <w:rPr>
          <w:rFonts w:ascii="標楷體" w:eastAsia="標楷體" w:hAnsi="標楷體"/>
        </w:rPr>
        <w:t>計</w:t>
      </w:r>
      <w:r w:rsidR="0076011D" w:rsidRPr="00CF649F">
        <w:rPr>
          <w:rFonts w:ascii="標楷體" w:eastAsia="標楷體" w:hAnsi="標楷體" w:hint="eastAsia"/>
        </w:rPr>
        <w:t>增加者1項</w:t>
      </w:r>
      <w:r w:rsidR="0076011D" w:rsidRPr="00CF649F">
        <w:rPr>
          <w:rFonts w:ascii="新細明體" w:hAnsi="新細明體" w:hint="eastAsia"/>
        </w:rPr>
        <w:t>，</w:t>
      </w:r>
      <w:r w:rsidR="0076011D" w:rsidRPr="00CF649F">
        <w:rPr>
          <w:rFonts w:ascii="標楷體" w:eastAsia="標楷體" w:hAnsi="標楷體" w:hint="eastAsia"/>
        </w:rPr>
        <w:t>減少者3項</w:t>
      </w:r>
      <w:r w:rsidR="0076011D" w:rsidRPr="00CF649F">
        <w:rPr>
          <w:rFonts w:ascii="新細明體" w:hAnsi="新細明體" w:hint="eastAsia"/>
        </w:rPr>
        <w:t>，</w:t>
      </w:r>
      <w:r w:rsidR="00762CCA" w:rsidRPr="00CF649F">
        <w:rPr>
          <w:rFonts w:ascii="標楷體" w:eastAsia="標楷體" w:hAnsi="標楷體"/>
        </w:rPr>
        <w:t>其</w:t>
      </w:r>
      <w:r w:rsidR="0062334E" w:rsidRPr="00CF649F">
        <w:rPr>
          <w:rFonts w:ascii="標楷體" w:eastAsia="標楷體" w:hAnsi="標楷體" w:hint="eastAsia"/>
        </w:rPr>
        <w:t>執行情形列表</w:t>
      </w:r>
      <w:r w:rsidR="00D56963" w:rsidRPr="00CF649F">
        <w:rPr>
          <w:rFonts w:ascii="標楷體" w:eastAsia="標楷體" w:hAnsi="標楷體"/>
        </w:rPr>
        <w:t>如次：</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2773"/>
      </w:tblGrid>
      <w:tr w:rsidR="00140CEB" w:rsidRPr="00140CEB" w:rsidTr="00140CEB">
        <w:trPr>
          <w:cantSplit/>
          <w:trHeight w:val="390"/>
          <w:jc w:val="center"/>
        </w:trPr>
        <w:tc>
          <w:tcPr>
            <w:tcW w:w="1965" w:type="dxa"/>
            <w:vMerge w:val="restart"/>
            <w:tcBorders>
              <w:top w:val="single" w:sz="8" w:space="0" w:color="auto"/>
              <w:right w:val="single" w:sz="4" w:space="0" w:color="auto"/>
            </w:tcBorders>
            <w:vAlign w:val="center"/>
          </w:tcPr>
          <w:p w:rsidR="00140CEB" w:rsidRPr="00CF649F" w:rsidRDefault="00140CEB" w:rsidP="00140CEB">
            <w:pPr>
              <w:jc w:val="distribute"/>
              <w:rPr>
                <w:rFonts w:ascii="標楷體" w:eastAsia="標楷體" w:hAnsi="標楷體"/>
                <w:bCs/>
                <w:sz w:val="22"/>
                <w:szCs w:val="22"/>
              </w:rPr>
            </w:pPr>
            <w:r w:rsidRPr="00CF649F">
              <w:rPr>
                <w:rFonts w:ascii="標楷體" w:eastAsia="標楷體" w:hAnsi="標楷體" w:hint="eastAsia"/>
                <w:bCs/>
                <w:sz w:val="22"/>
                <w:szCs w:val="22"/>
              </w:rPr>
              <w:t>項目</w:t>
            </w:r>
          </w:p>
        </w:tc>
        <w:tc>
          <w:tcPr>
            <w:tcW w:w="767" w:type="dxa"/>
            <w:vMerge w:val="restart"/>
            <w:tcBorders>
              <w:top w:val="single" w:sz="8" w:space="0" w:color="auto"/>
              <w:left w:val="single" w:sz="4" w:space="0" w:color="auto"/>
              <w:right w:val="single" w:sz="4" w:space="0" w:color="auto"/>
            </w:tcBorders>
            <w:vAlign w:val="center"/>
          </w:tcPr>
          <w:p w:rsidR="00140CEB" w:rsidRPr="00CF649F" w:rsidRDefault="00140CEB" w:rsidP="00140CEB">
            <w:pPr>
              <w:jc w:val="distribute"/>
              <w:rPr>
                <w:rFonts w:ascii="標楷體" w:eastAsia="標楷體" w:hAnsi="標楷體"/>
                <w:bCs/>
                <w:sz w:val="22"/>
                <w:szCs w:val="22"/>
              </w:rPr>
            </w:pPr>
            <w:r w:rsidRPr="00CF649F">
              <w:rPr>
                <w:rFonts w:ascii="標楷體" w:eastAsia="標楷體" w:hAnsi="標楷體" w:hint="eastAsia"/>
                <w:bCs/>
                <w:sz w:val="22"/>
                <w:szCs w:val="22"/>
              </w:rPr>
              <w:t>單位</w:t>
            </w:r>
          </w:p>
        </w:tc>
        <w:tc>
          <w:tcPr>
            <w:tcW w:w="1213" w:type="dxa"/>
            <w:vMerge w:val="restart"/>
            <w:tcBorders>
              <w:top w:val="single" w:sz="8" w:space="0" w:color="auto"/>
              <w:left w:val="single" w:sz="4" w:space="0" w:color="auto"/>
              <w:right w:val="single" w:sz="4" w:space="0" w:color="auto"/>
            </w:tcBorders>
            <w:vAlign w:val="center"/>
          </w:tcPr>
          <w:p w:rsidR="00140CEB" w:rsidRPr="00CF649F" w:rsidRDefault="00140CEB" w:rsidP="00140CEB">
            <w:pPr>
              <w:jc w:val="distribute"/>
              <w:rPr>
                <w:rFonts w:ascii="標楷體" w:eastAsia="標楷體" w:hAnsi="標楷體"/>
                <w:bCs/>
                <w:sz w:val="22"/>
                <w:szCs w:val="22"/>
              </w:rPr>
            </w:pPr>
            <w:r w:rsidRPr="00CF649F">
              <w:rPr>
                <w:rFonts w:ascii="標楷體" w:eastAsia="標楷體" w:hAnsi="標楷體" w:hint="eastAsia"/>
                <w:bCs/>
                <w:sz w:val="22"/>
                <w:szCs w:val="22"/>
              </w:rPr>
              <w:t>預計數</w:t>
            </w:r>
          </w:p>
        </w:tc>
        <w:tc>
          <w:tcPr>
            <w:tcW w:w="1213" w:type="dxa"/>
            <w:vMerge w:val="restart"/>
            <w:tcBorders>
              <w:top w:val="single" w:sz="8" w:space="0" w:color="auto"/>
              <w:left w:val="single" w:sz="4" w:space="0" w:color="auto"/>
              <w:right w:val="single" w:sz="4" w:space="0" w:color="auto"/>
            </w:tcBorders>
            <w:vAlign w:val="center"/>
          </w:tcPr>
          <w:p w:rsidR="00140CEB" w:rsidRPr="00CF649F" w:rsidRDefault="00140CEB" w:rsidP="00140CEB">
            <w:pPr>
              <w:jc w:val="distribute"/>
              <w:rPr>
                <w:rFonts w:ascii="標楷體" w:eastAsia="標楷體" w:hAnsi="標楷體"/>
                <w:bCs/>
                <w:sz w:val="22"/>
                <w:szCs w:val="22"/>
              </w:rPr>
            </w:pPr>
            <w:r w:rsidRPr="00CF649F">
              <w:rPr>
                <w:rFonts w:ascii="標楷體" w:eastAsia="標楷體" w:hAnsi="標楷體" w:hint="eastAsia"/>
                <w:bCs/>
                <w:sz w:val="22"/>
                <w:szCs w:val="22"/>
              </w:rPr>
              <w:t>實際數</w:t>
            </w:r>
          </w:p>
        </w:tc>
        <w:tc>
          <w:tcPr>
            <w:tcW w:w="4795" w:type="dxa"/>
            <w:gridSpan w:val="3"/>
            <w:tcBorders>
              <w:top w:val="single" w:sz="8" w:space="0" w:color="auto"/>
              <w:left w:val="single" w:sz="4" w:space="0" w:color="auto"/>
              <w:bottom w:val="single" w:sz="4" w:space="0" w:color="auto"/>
            </w:tcBorders>
            <w:vAlign w:val="center"/>
          </w:tcPr>
          <w:p w:rsidR="00140CEB" w:rsidRPr="00CF649F" w:rsidRDefault="00140CEB" w:rsidP="00140CEB">
            <w:pPr>
              <w:jc w:val="distribute"/>
              <w:rPr>
                <w:rFonts w:ascii="標楷體" w:eastAsia="標楷體" w:hAnsi="標楷體"/>
                <w:bCs/>
                <w:sz w:val="22"/>
                <w:szCs w:val="22"/>
              </w:rPr>
            </w:pPr>
            <w:r w:rsidRPr="00CF649F">
              <w:rPr>
                <w:rFonts w:ascii="標楷體" w:eastAsia="標楷體" w:hAnsi="標楷體" w:hint="eastAsia"/>
                <w:bCs/>
                <w:sz w:val="22"/>
                <w:szCs w:val="22"/>
              </w:rPr>
              <w:t>比較增減</w:t>
            </w:r>
          </w:p>
        </w:tc>
      </w:tr>
      <w:tr w:rsidR="00140CEB" w:rsidRPr="00140CEB" w:rsidTr="00140CEB">
        <w:trPr>
          <w:cantSplit/>
          <w:trHeight w:val="390"/>
          <w:jc w:val="center"/>
        </w:trPr>
        <w:tc>
          <w:tcPr>
            <w:tcW w:w="1965" w:type="dxa"/>
            <w:vMerge/>
            <w:tcBorders>
              <w:bottom w:val="single" w:sz="8" w:space="0" w:color="auto"/>
              <w:right w:val="single" w:sz="4" w:space="0" w:color="auto"/>
            </w:tcBorders>
          </w:tcPr>
          <w:p w:rsidR="00140CEB" w:rsidRPr="00CF649F" w:rsidRDefault="00140CEB" w:rsidP="00140CEB">
            <w:pPr>
              <w:jc w:val="distribute"/>
              <w:rPr>
                <w:rFonts w:ascii="標楷體" w:eastAsia="標楷體" w:hAnsi="標楷體"/>
                <w:bCs/>
                <w:sz w:val="22"/>
                <w:szCs w:val="22"/>
              </w:rPr>
            </w:pPr>
          </w:p>
        </w:tc>
        <w:tc>
          <w:tcPr>
            <w:tcW w:w="767" w:type="dxa"/>
            <w:vMerge/>
            <w:tcBorders>
              <w:left w:val="single" w:sz="4" w:space="0" w:color="auto"/>
              <w:bottom w:val="single" w:sz="8" w:space="0" w:color="auto"/>
              <w:right w:val="single" w:sz="4" w:space="0" w:color="auto"/>
            </w:tcBorders>
          </w:tcPr>
          <w:p w:rsidR="00140CEB" w:rsidRPr="00CF649F" w:rsidRDefault="00140CEB" w:rsidP="00140CEB">
            <w:pPr>
              <w:jc w:val="distribute"/>
              <w:rPr>
                <w:rFonts w:ascii="標楷體" w:eastAsia="標楷體" w:hAnsi="標楷體"/>
                <w:bCs/>
                <w:sz w:val="22"/>
                <w:szCs w:val="22"/>
              </w:rPr>
            </w:pPr>
          </w:p>
        </w:tc>
        <w:tc>
          <w:tcPr>
            <w:tcW w:w="1213" w:type="dxa"/>
            <w:vMerge/>
            <w:tcBorders>
              <w:left w:val="single" w:sz="4" w:space="0" w:color="auto"/>
              <w:bottom w:val="single" w:sz="8" w:space="0" w:color="auto"/>
              <w:right w:val="single" w:sz="4" w:space="0" w:color="auto"/>
            </w:tcBorders>
          </w:tcPr>
          <w:p w:rsidR="00140CEB" w:rsidRPr="00CF649F" w:rsidRDefault="00140CEB" w:rsidP="00140CEB">
            <w:pPr>
              <w:jc w:val="distribute"/>
              <w:rPr>
                <w:rFonts w:ascii="標楷體" w:eastAsia="標楷體" w:hAnsi="標楷體"/>
                <w:bCs/>
                <w:sz w:val="22"/>
                <w:szCs w:val="22"/>
              </w:rPr>
            </w:pPr>
          </w:p>
        </w:tc>
        <w:tc>
          <w:tcPr>
            <w:tcW w:w="1213" w:type="dxa"/>
            <w:vMerge/>
            <w:tcBorders>
              <w:left w:val="single" w:sz="4" w:space="0" w:color="auto"/>
              <w:bottom w:val="single" w:sz="8" w:space="0" w:color="auto"/>
              <w:right w:val="single" w:sz="4" w:space="0" w:color="auto"/>
            </w:tcBorders>
          </w:tcPr>
          <w:p w:rsidR="00140CEB" w:rsidRPr="00CF649F" w:rsidRDefault="00140CEB" w:rsidP="00140CEB">
            <w:pPr>
              <w:jc w:val="distribute"/>
              <w:rPr>
                <w:rFonts w:ascii="標楷體" w:eastAsia="標楷體" w:hAnsi="標楷體"/>
                <w:bCs/>
                <w:sz w:val="22"/>
                <w:szCs w:val="22"/>
              </w:rPr>
            </w:pPr>
          </w:p>
        </w:tc>
        <w:tc>
          <w:tcPr>
            <w:tcW w:w="1213" w:type="dxa"/>
            <w:tcBorders>
              <w:top w:val="single" w:sz="4" w:space="0" w:color="auto"/>
              <w:left w:val="single" w:sz="4" w:space="0" w:color="auto"/>
              <w:bottom w:val="single" w:sz="8" w:space="0" w:color="auto"/>
              <w:right w:val="single" w:sz="4" w:space="0" w:color="auto"/>
            </w:tcBorders>
            <w:vAlign w:val="center"/>
          </w:tcPr>
          <w:p w:rsidR="00140CEB" w:rsidRPr="00CF649F" w:rsidRDefault="00140CEB" w:rsidP="00140CEB">
            <w:pPr>
              <w:jc w:val="distribute"/>
              <w:rPr>
                <w:rFonts w:ascii="標楷體" w:eastAsia="標楷體" w:hAnsi="標楷體"/>
                <w:bCs/>
                <w:sz w:val="22"/>
                <w:szCs w:val="22"/>
              </w:rPr>
            </w:pPr>
            <w:r w:rsidRPr="00CF649F">
              <w:rPr>
                <w:rFonts w:ascii="標楷體" w:eastAsia="標楷體" w:hAnsi="標楷體" w:hint="eastAsia"/>
                <w:bCs/>
                <w:sz w:val="22"/>
                <w:szCs w:val="22"/>
              </w:rPr>
              <w:t>增減數</w:t>
            </w:r>
          </w:p>
        </w:tc>
        <w:tc>
          <w:tcPr>
            <w:tcW w:w="809" w:type="dxa"/>
            <w:tcBorders>
              <w:top w:val="single" w:sz="4" w:space="0" w:color="auto"/>
              <w:left w:val="single" w:sz="4" w:space="0" w:color="auto"/>
              <w:bottom w:val="single" w:sz="8" w:space="0" w:color="auto"/>
              <w:right w:val="single" w:sz="4" w:space="0" w:color="auto"/>
            </w:tcBorders>
            <w:vAlign w:val="center"/>
          </w:tcPr>
          <w:p w:rsidR="00140CEB" w:rsidRPr="00CF649F" w:rsidRDefault="00140CEB" w:rsidP="00140CEB">
            <w:pPr>
              <w:jc w:val="distribute"/>
              <w:rPr>
                <w:rFonts w:ascii="標楷體" w:eastAsia="標楷體" w:hAnsi="標楷體"/>
                <w:bCs/>
                <w:sz w:val="22"/>
                <w:szCs w:val="22"/>
              </w:rPr>
            </w:pPr>
            <w:r w:rsidRPr="00CF649F">
              <w:rPr>
                <w:rFonts w:ascii="標楷體" w:eastAsia="標楷體" w:hAnsi="標楷體" w:hint="eastAsia"/>
                <w:bCs/>
                <w:sz w:val="22"/>
                <w:szCs w:val="22"/>
              </w:rPr>
              <w:t>％</w:t>
            </w:r>
          </w:p>
        </w:tc>
        <w:tc>
          <w:tcPr>
            <w:tcW w:w="2773" w:type="dxa"/>
            <w:tcBorders>
              <w:top w:val="single" w:sz="4" w:space="0" w:color="auto"/>
              <w:left w:val="single" w:sz="4" w:space="0" w:color="auto"/>
              <w:bottom w:val="single" w:sz="8" w:space="0" w:color="auto"/>
            </w:tcBorders>
            <w:vAlign w:val="center"/>
          </w:tcPr>
          <w:p w:rsidR="00140CEB" w:rsidRPr="00CF649F" w:rsidRDefault="00140CEB" w:rsidP="00140CEB">
            <w:pPr>
              <w:jc w:val="distribute"/>
              <w:rPr>
                <w:rFonts w:ascii="標楷體" w:eastAsia="標楷體" w:hAnsi="標楷體"/>
                <w:bCs/>
                <w:sz w:val="22"/>
                <w:szCs w:val="22"/>
              </w:rPr>
            </w:pPr>
            <w:r w:rsidRPr="00CF649F">
              <w:rPr>
                <w:rFonts w:ascii="標楷體" w:eastAsia="標楷體" w:hAnsi="標楷體" w:hint="eastAsia"/>
                <w:bCs/>
                <w:sz w:val="22"/>
                <w:szCs w:val="22"/>
              </w:rPr>
              <w:t>原因</w:t>
            </w:r>
          </w:p>
        </w:tc>
      </w:tr>
      <w:tr w:rsidR="00756162" w:rsidRPr="00140CEB" w:rsidTr="00655486">
        <w:trPr>
          <w:cantSplit/>
          <w:trHeight w:val="20"/>
          <w:jc w:val="center"/>
        </w:trPr>
        <w:tc>
          <w:tcPr>
            <w:tcW w:w="1965" w:type="dxa"/>
            <w:tcBorders>
              <w:right w:val="single" w:sz="4" w:space="0" w:color="auto"/>
            </w:tcBorders>
            <w:shd w:val="clear" w:color="auto" w:fill="auto"/>
          </w:tcPr>
          <w:p w:rsidR="00756162" w:rsidRPr="00CF649F" w:rsidRDefault="00756162" w:rsidP="005657B2">
            <w:pPr>
              <w:pStyle w:val="a9"/>
              <w:tabs>
                <w:tab w:val="left" w:pos="1444"/>
              </w:tabs>
              <w:kinsoku w:val="0"/>
              <w:spacing w:line="0" w:lineRule="atLeast"/>
              <w:ind w:firstLine="0"/>
              <w:jc w:val="distribute"/>
              <w:rPr>
                <w:rFonts w:hAnsi="標楷體"/>
                <w:sz w:val="22"/>
                <w:szCs w:val="22"/>
              </w:rPr>
            </w:pPr>
            <w:r w:rsidRPr="00CF649F">
              <w:rPr>
                <w:rFonts w:hAnsi="標楷體" w:hint="eastAsia"/>
                <w:noProof/>
                <w:sz w:val="22"/>
                <w:szCs w:val="22"/>
              </w:rPr>
              <w:t>住宅貸款利息差額及租金補貼</w:t>
            </w:r>
          </w:p>
        </w:tc>
        <w:tc>
          <w:tcPr>
            <w:tcW w:w="767" w:type="dxa"/>
            <w:tcBorders>
              <w:left w:val="single" w:sz="4" w:space="0" w:color="auto"/>
              <w:right w:val="single" w:sz="4" w:space="0" w:color="auto"/>
            </w:tcBorders>
            <w:shd w:val="clear" w:color="auto" w:fill="auto"/>
          </w:tcPr>
          <w:p w:rsidR="00756162" w:rsidRPr="00CF649F" w:rsidRDefault="00756162" w:rsidP="005657B2">
            <w:pPr>
              <w:pStyle w:val="a9"/>
              <w:tabs>
                <w:tab w:val="left" w:pos="1444"/>
              </w:tabs>
              <w:kinsoku w:val="0"/>
              <w:spacing w:line="0" w:lineRule="atLeast"/>
              <w:ind w:firstLine="0"/>
              <w:jc w:val="distribute"/>
              <w:rPr>
                <w:rFonts w:hAnsi="標楷體"/>
                <w:sz w:val="22"/>
                <w:szCs w:val="22"/>
              </w:rPr>
            </w:pPr>
            <w:r w:rsidRPr="00CF649F">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4,862,072</w:t>
            </w:r>
          </w:p>
        </w:tc>
        <w:tc>
          <w:tcPr>
            <w:tcW w:w="1213"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4,098,131</w:t>
            </w:r>
          </w:p>
        </w:tc>
        <w:tc>
          <w:tcPr>
            <w:tcW w:w="1213"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- 763,940</w:t>
            </w:r>
          </w:p>
        </w:tc>
        <w:tc>
          <w:tcPr>
            <w:tcW w:w="809"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- 15.71</w:t>
            </w:r>
          </w:p>
        </w:tc>
        <w:tc>
          <w:tcPr>
            <w:tcW w:w="2773" w:type="dxa"/>
            <w:tcBorders>
              <w:left w:val="single" w:sz="4" w:space="0" w:color="auto"/>
            </w:tcBorders>
            <w:shd w:val="clear" w:color="auto" w:fill="auto"/>
          </w:tcPr>
          <w:p w:rsidR="00756162" w:rsidRPr="00CF649F" w:rsidRDefault="00702936" w:rsidP="005657B2">
            <w:pPr>
              <w:tabs>
                <w:tab w:val="left" w:pos="1444"/>
              </w:tabs>
              <w:spacing w:line="0" w:lineRule="atLeast"/>
              <w:jc w:val="both"/>
              <w:rPr>
                <w:rFonts w:ascii="標楷體" w:eastAsia="標楷體" w:hAnsi="標楷體"/>
                <w:sz w:val="22"/>
                <w:szCs w:val="22"/>
              </w:rPr>
            </w:pPr>
            <w:r w:rsidRPr="00CF649F">
              <w:rPr>
                <w:rFonts w:ascii="標楷體" w:eastAsia="標楷體" w:hAnsi="標楷體" w:hint="eastAsia"/>
                <w:sz w:val="22"/>
                <w:szCs w:val="22"/>
              </w:rPr>
              <w:t>單身婚育租金補貼核准</w:t>
            </w:r>
            <w:r w:rsidR="00CA6E77" w:rsidRPr="00CF649F">
              <w:rPr>
                <w:rFonts w:ascii="標楷體" w:eastAsia="標楷體" w:hAnsi="標楷體" w:hint="eastAsia"/>
                <w:sz w:val="22"/>
                <w:szCs w:val="22"/>
              </w:rPr>
              <w:t>戶數較預計減少</w:t>
            </w:r>
            <w:r w:rsidR="00C86CE7" w:rsidRPr="00CF649F">
              <w:rPr>
                <w:rFonts w:ascii="標楷體" w:eastAsia="標楷體" w:hAnsi="標楷體" w:hint="eastAsia"/>
                <w:sz w:val="22"/>
                <w:szCs w:val="22"/>
              </w:rPr>
              <w:t>，及</w:t>
            </w:r>
            <w:r w:rsidR="006E0C78" w:rsidRPr="00CF649F">
              <w:rPr>
                <w:rFonts w:ascii="標楷體" w:eastAsia="標楷體" w:hAnsi="標楷體" w:hint="eastAsia"/>
                <w:sz w:val="22"/>
                <w:szCs w:val="22"/>
              </w:rPr>
              <w:t>無申請</w:t>
            </w:r>
            <w:r w:rsidR="00C86CE7" w:rsidRPr="00CF649F">
              <w:rPr>
                <w:rFonts w:ascii="標楷體" w:eastAsia="標楷體" w:hAnsi="標楷體" w:hint="eastAsia"/>
                <w:sz w:val="22"/>
                <w:szCs w:val="22"/>
              </w:rPr>
              <w:t>補助重建工程貸款利息補貼</w:t>
            </w:r>
            <w:r w:rsidR="006E0C78" w:rsidRPr="00CF649F">
              <w:rPr>
                <w:rFonts w:ascii="標楷體" w:eastAsia="標楷體" w:hAnsi="標楷體" w:hint="eastAsia"/>
                <w:sz w:val="22"/>
                <w:szCs w:val="22"/>
              </w:rPr>
              <w:t>案件</w:t>
            </w:r>
            <w:r w:rsidR="00756162" w:rsidRPr="00CF649F">
              <w:rPr>
                <w:rFonts w:ascii="標楷體" w:eastAsia="標楷體" w:hAnsi="標楷體" w:hint="eastAsia"/>
                <w:sz w:val="22"/>
                <w:szCs w:val="22"/>
              </w:rPr>
              <w:t>所致。</w:t>
            </w:r>
          </w:p>
        </w:tc>
      </w:tr>
      <w:tr w:rsidR="00756162" w:rsidRPr="00140CEB" w:rsidTr="00655486">
        <w:trPr>
          <w:cantSplit/>
          <w:trHeight w:val="20"/>
          <w:jc w:val="center"/>
        </w:trPr>
        <w:tc>
          <w:tcPr>
            <w:tcW w:w="1965" w:type="dxa"/>
            <w:tcBorders>
              <w:right w:val="single" w:sz="4" w:space="0" w:color="auto"/>
            </w:tcBorders>
            <w:shd w:val="clear" w:color="auto" w:fill="auto"/>
          </w:tcPr>
          <w:p w:rsidR="00756162" w:rsidRPr="00CF649F" w:rsidRDefault="00756162" w:rsidP="005657B2">
            <w:pPr>
              <w:pStyle w:val="a9"/>
              <w:tabs>
                <w:tab w:val="left" w:pos="1444"/>
              </w:tabs>
              <w:kinsoku w:val="0"/>
              <w:spacing w:line="0" w:lineRule="atLeast"/>
              <w:ind w:firstLine="0"/>
              <w:jc w:val="distribute"/>
              <w:rPr>
                <w:rFonts w:hAnsi="標楷體"/>
                <w:sz w:val="22"/>
                <w:szCs w:val="22"/>
              </w:rPr>
            </w:pPr>
            <w:r w:rsidRPr="00CF649F">
              <w:rPr>
                <w:rFonts w:hAnsi="標楷體" w:hint="eastAsia"/>
                <w:noProof/>
                <w:sz w:val="22"/>
                <w:szCs w:val="22"/>
              </w:rPr>
              <w:t>社會住宅興辦計畫</w:t>
            </w:r>
          </w:p>
        </w:tc>
        <w:tc>
          <w:tcPr>
            <w:tcW w:w="767" w:type="dxa"/>
            <w:tcBorders>
              <w:left w:val="single" w:sz="4" w:space="0" w:color="auto"/>
              <w:right w:val="single" w:sz="4" w:space="0" w:color="auto"/>
            </w:tcBorders>
            <w:shd w:val="clear" w:color="auto" w:fill="auto"/>
          </w:tcPr>
          <w:p w:rsidR="00756162" w:rsidRPr="00CF649F" w:rsidRDefault="00756162" w:rsidP="005657B2">
            <w:pPr>
              <w:pStyle w:val="a9"/>
              <w:tabs>
                <w:tab w:val="left" w:pos="1444"/>
              </w:tabs>
              <w:kinsoku w:val="0"/>
              <w:spacing w:line="0" w:lineRule="atLeast"/>
              <w:ind w:firstLine="0"/>
              <w:jc w:val="distribute"/>
              <w:rPr>
                <w:rFonts w:hAnsi="標楷體"/>
                <w:sz w:val="22"/>
                <w:szCs w:val="22"/>
              </w:rPr>
            </w:pPr>
            <w:r w:rsidRPr="00CF649F">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2,670,324</w:t>
            </w:r>
          </w:p>
        </w:tc>
        <w:tc>
          <w:tcPr>
            <w:tcW w:w="1213"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1,129,360</w:t>
            </w:r>
          </w:p>
        </w:tc>
        <w:tc>
          <w:tcPr>
            <w:tcW w:w="1213"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- 1,540,963</w:t>
            </w:r>
          </w:p>
        </w:tc>
        <w:tc>
          <w:tcPr>
            <w:tcW w:w="809"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- 57.71</w:t>
            </w:r>
          </w:p>
        </w:tc>
        <w:tc>
          <w:tcPr>
            <w:tcW w:w="2773" w:type="dxa"/>
            <w:tcBorders>
              <w:left w:val="single" w:sz="4" w:space="0" w:color="auto"/>
            </w:tcBorders>
            <w:shd w:val="clear" w:color="auto" w:fill="auto"/>
          </w:tcPr>
          <w:p w:rsidR="00756162" w:rsidRPr="00CF649F" w:rsidRDefault="00756162" w:rsidP="005657B2">
            <w:pPr>
              <w:tabs>
                <w:tab w:val="left" w:pos="1444"/>
              </w:tabs>
              <w:spacing w:line="0" w:lineRule="atLeast"/>
              <w:jc w:val="both"/>
              <w:rPr>
                <w:rFonts w:ascii="標楷體" w:eastAsia="標楷體" w:hAnsi="標楷體"/>
                <w:sz w:val="22"/>
                <w:szCs w:val="22"/>
              </w:rPr>
            </w:pPr>
            <w:r w:rsidRPr="00CF649F">
              <w:rPr>
                <w:rFonts w:ascii="標楷體" w:eastAsia="標楷體" w:hAnsi="標楷體" w:hint="eastAsia"/>
                <w:sz w:val="22"/>
                <w:szCs w:val="22"/>
              </w:rPr>
              <w:t>地方政府</w:t>
            </w:r>
            <w:r w:rsidR="006E0853" w:rsidRPr="00CF649F">
              <w:rPr>
                <w:rFonts w:ascii="標楷體" w:eastAsia="標楷體" w:hAnsi="標楷體" w:hint="eastAsia"/>
                <w:sz w:val="22"/>
                <w:szCs w:val="22"/>
              </w:rPr>
              <w:t>執行</w:t>
            </w:r>
            <w:r w:rsidRPr="00CF649F">
              <w:rPr>
                <w:rFonts w:ascii="標楷體" w:eastAsia="標楷體" w:hAnsi="標楷體" w:hint="eastAsia"/>
                <w:sz w:val="22"/>
                <w:szCs w:val="22"/>
              </w:rPr>
              <w:t>包租代管</w:t>
            </w:r>
            <w:r w:rsidR="006E0853" w:rsidRPr="00CF649F">
              <w:rPr>
                <w:rFonts w:ascii="標楷體" w:eastAsia="標楷體" w:hAnsi="標楷體" w:hint="eastAsia"/>
                <w:sz w:val="22"/>
                <w:szCs w:val="22"/>
              </w:rPr>
              <w:t>試辦計畫</w:t>
            </w:r>
            <w:r w:rsidR="001623EC" w:rsidRPr="00CF649F">
              <w:rPr>
                <w:rFonts w:ascii="標楷體" w:eastAsia="標楷體" w:hAnsi="標楷體" w:hint="eastAsia"/>
                <w:sz w:val="22"/>
                <w:szCs w:val="22"/>
              </w:rPr>
              <w:t>進度落後，撥款進度未如預期</w:t>
            </w:r>
            <w:r w:rsidRPr="00CF649F">
              <w:rPr>
                <w:rFonts w:ascii="標楷體" w:eastAsia="標楷體" w:hAnsi="標楷體" w:hint="eastAsia"/>
                <w:sz w:val="22"/>
                <w:szCs w:val="22"/>
              </w:rPr>
              <w:t>。</w:t>
            </w:r>
          </w:p>
        </w:tc>
      </w:tr>
      <w:tr w:rsidR="00756162" w:rsidRPr="00140CEB" w:rsidTr="00655486">
        <w:trPr>
          <w:cantSplit/>
          <w:trHeight w:val="20"/>
          <w:jc w:val="center"/>
        </w:trPr>
        <w:tc>
          <w:tcPr>
            <w:tcW w:w="1965" w:type="dxa"/>
            <w:tcBorders>
              <w:right w:val="single" w:sz="4" w:space="0" w:color="auto"/>
            </w:tcBorders>
            <w:shd w:val="clear" w:color="auto" w:fill="auto"/>
          </w:tcPr>
          <w:p w:rsidR="00756162" w:rsidRPr="00CF649F" w:rsidRDefault="00756162" w:rsidP="005657B2">
            <w:pPr>
              <w:pStyle w:val="a9"/>
              <w:tabs>
                <w:tab w:val="left" w:pos="1444"/>
              </w:tabs>
              <w:kinsoku w:val="0"/>
              <w:spacing w:line="0" w:lineRule="atLeast"/>
              <w:ind w:firstLine="0"/>
              <w:jc w:val="distribute"/>
              <w:rPr>
                <w:rFonts w:hAnsi="標楷體"/>
                <w:sz w:val="22"/>
                <w:szCs w:val="22"/>
              </w:rPr>
            </w:pPr>
            <w:r w:rsidRPr="00CF649F">
              <w:rPr>
                <w:rFonts w:hAnsi="標楷體" w:hint="eastAsia"/>
                <w:noProof/>
                <w:sz w:val="22"/>
                <w:szCs w:val="22"/>
              </w:rPr>
              <w:t>土地開發</w:t>
            </w:r>
          </w:p>
        </w:tc>
        <w:tc>
          <w:tcPr>
            <w:tcW w:w="767" w:type="dxa"/>
            <w:tcBorders>
              <w:left w:val="single" w:sz="4" w:space="0" w:color="auto"/>
              <w:right w:val="single" w:sz="4" w:space="0" w:color="auto"/>
            </w:tcBorders>
            <w:shd w:val="clear" w:color="auto" w:fill="auto"/>
          </w:tcPr>
          <w:p w:rsidR="00756162" w:rsidRPr="00CF649F" w:rsidRDefault="00756162" w:rsidP="005657B2">
            <w:pPr>
              <w:pStyle w:val="a9"/>
              <w:tabs>
                <w:tab w:val="left" w:pos="1444"/>
              </w:tabs>
              <w:kinsoku w:val="0"/>
              <w:spacing w:line="0" w:lineRule="atLeast"/>
              <w:ind w:firstLine="0"/>
              <w:jc w:val="distribute"/>
              <w:rPr>
                <w:rFonts w:hAnsi="標楷體"/>
                <w:sz w:val="22"/>
                <w:szCs w:val="22"/>
              </w:rPr>
            </w:pPr>
            <w:r w:rsidRPr="00CF649F">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sz w:val="22"/>
                <w:szCs w:val="22"/>
              </w:rPr>
              <w:t>1,189,508</w:t>
            </w:r>
          </w:p>
        </w:tc>
        <w:tc>
          <w:tcPr>
            <w:tcW w:w="1213"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sz w:val="22"/>
                <w:szCs w:val="22"/>
              </w:rPr>
              <w:t>1,196,172</w:t>
            </w:r>
          </w:p>
        </w:tc>
        <w:tc>
          <w:tcPr>
            <w:tcW w:w="1213"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sz w:val="22"/>
                <w:szCs w:val="22"/>
              </w:rPr>
              <w:t>6,664</w:t>
            </w:r>
          </w:p>
        </w:tc>
        <w:tc>
          <w:tcPr>
            <w:tcW w:w="809" w:type="dxa"/>
            <w:tcBorders>
              <w:left w:val="single" w:sz="4" w:space="0" w:color="auto"/>
              <w:right w:val="single" w:sz="4" w:space="0" w:color="auto"/>
            </w:tcBorders>
            <w:shd w:val="clear" w:color="auto" w:fill="auto"/>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sz w:val="22"/>
                <w:szCs w:val="22"/>
              </w:rPr>
              <w:t>0.56</w:t>
            </w:r>
          </w:p>
        </w:tc>
        <w:tc>
          <w:tcPr>
            <w:tcW w:w="2773" w:type="dxa"/>
            <w:tcBorders>
              <w:left w:val="single" w:sz="4" w:space="0" w:color="auto"/>
            </w:tcBorders>
            <w:shd w:val="clear" w:color="auto" w:fill="auto"/>
          </w:tcPr>
          <w:p w:rsidR="00756162" w:rsidRPr="00CF649F" w:rsidRDefault="00756162" w:rsidP="005657B2">
            <w:pPr>
              <w:tabs>
                <w:tab w:val="left" w:pos="1444"/>
              </w:tabs>
              <w:spacing w:line="0" w:lineRule="atLeast"/>
              <w:rPr>
                <w:rFonts w:ascii="標楷體" w:eastAsia="標楷體" w:hAnsi="標楷體"/>
                <w:sz w:val="22"/>
                <w:szCs w:val="22"/>
              </w:rPr>
            </w:pPr>
          </w:p>
        </w:tc>
      </w:tr>
      <w:tr w:rsidR="00756162" w:rsidRPr="00140CEB" w:rsidTr="00655486">
        <w:trPr>
          <w:cantSplit/>
          <w:trHeight w:val="20"/>
          <w:jc w:val="center"/>
        </w:trPr>
        <w:tc>
          <w:tcPr>
            <w:tcW w:w="1965" w:type="dxa"/>
            <w:tcBorders>
              <w:bottom w:val="single" w:sz="8" w:space="0" w:color="auto"/>
              <w:right w:val="single" w:sz="4" w:space="0" w:color="auto"/>
            </w:tcBorders>
          </w:tcPr>
          <w:p w:rsidR="00756162" w:rsidRPr="00CF649F" w:rsidRDefault="00756162" w:rsidP="005657B2">
            <w:pPr>
              <w:pStyle w:val="a9"/>
              <w:tabs>
                <w:tab w:val="left" w:pos="1444"/>
              </w:tabs>
              <w:kinsoku w:val="0"/>
              <w:spacing w:line="0" w:lineRule="atLeast"/>
              <w:ind w:firstLine="0"/>
              <w:jc w:val="distribute"/>
              <w:rPr>
                <w:rFonts w:hAnsi="標楷體"/>
                <w:sz w:val="22"/>
                <w:szCs w:val="22"/>
              </w:rPr>
            </w:pPr>
            <w:r w:rsidRPr="00CF649F">
              <w:rPr>
                <w:rFonts w:hAnsi="標楷體" w:hint="eastAsia"/>
                <w:noProof/>
                <w:sz w:val="22"/>
                <w:szCs w:val="22"/>
              </w:rPr>
              <w:t>都市更新推動工作</w:t>
            </w:r>
          </w:p>
        </w:tc>
        <w:tc>
          <w:tcPr>
            <w:tcW w:w="767" w:type="dxa"/>
            <w:tcBorders>
              <w:left w:val="single" w:sz="4" w:space="0" w:color="auto"/>
              <w:bottom w:val="single" w:sz="8" w:space="0" w:color="auto"/>
              <w:right w:val="single" w:sz="4" w:space="0" w:color="auto"/>
            </w:tcBorders>
          </w:tcPr>
          <w:p w:rsidR="00756162" w:rsidRPr="00CF649F" w:rsidRDefault="00756162" w:rsidP="005657B2">
            <w:pPr>
              <w:pStyle w:val="a9"/>
              <w:tabs>
                <w:tab w:val="left" w:pos="1444"/>
              </w:tabs>
              <w:kinsoku w:val="0"/>
              <w:spacing w:line="0" w:lineRule="atLeast"/>
              <w:ind w:firstLine="0"/>
              <w:jc w:val="distribute"/>
              <w:rPr>
                <w:rFonts w:hAnsi="標楷體"/>
                <w:sz w:val="22"/>
                <w:szCs w:val="22"/>
              </w:rPr>
            </w:pPr>
            <w:r w:rsidRPr="00CF649F">
              <w:rPr>
                <w:rFonts w:hAnsi="標楷體" w:hint="eastAsia"/>
                <w:noProof/>
                <w:sz w:val="22"/>
                <w:szCs w:val="22"/>
              </w:rPr>
              <w:t>千元</w:t>
            </w:r>
          </w:p>
        </w:tc>
        <w:tc>
          <w:tcPr>
            <w:tcW w:w="1213" w:type="dxa"/>
            <w:tcBorders>
              <w:left w:val="single" w:sz="4" w:space="0" w:color="auto"/>
              <w:bottom w:val="single" w:sz="8" w:space="0" w:color="auto"/>
              <w:right w:val="single" w:sz="4" w:space="0" w:color="auto"/>
            </w:tcBorders>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678,665</w:t>
            </w:r>
          </w:p>
        </w:tc>
        <w:tc>
          <w:tcPr>
            <w:tcW w:w="1213" w:type="dxa"/>
            <w:tcBorders>
              <w:left w:val="single" w:sz="4" w:space="0" w:color="auto"/>
              <w:bottom w:val="single" w:sz="8" w:space="0" w:color="auto"/>
              <w:right w:val="single" w:sz="4" w:space="0" w:color="auto"/>
            </w:tcBorders>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253,044</w:t>
            </w:r>
          </w:p>
        </w:tc>
        <w:tc>
          <w:tcPr>
            <w:tcW w:w="1213" w:type="dxa"/>
            <w:tcBorders>
              <w:left w:val="single" w:sz="4" w:space="0" w:color="auto"/>
              <w:bottom w:val="single" w:sz="8" w:space="0" w:color="auto"/>
              <w:right w:val="single" w:sz="4" w:space="0" w:color="auto"/>
            </w:tcBorders>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- 425,620</w:t>
            </w:r>
          </w:p>
        </w:tc>
        <w:tc>
          <w:tcPr>
            <w:tcW w:w="809" w:type="dxa"/>
            <w:tcBorders>
              <w:left w:val="single" w:sz="4" w:space="0" w:color="auto"/>
              <w:bottom w:val="single" w:sz="8" w:space="0" w:color="auto"/>
              <w:right w:val="single" w:sz="4" w:space="0" w:color="auto"/>
            </w:tcBorders>
          </w:tcPr>
          <w:p w:rsidR="00756162" w:rsidRPr="00CF649F" w:rsidRDefault="00756162" w:rsidP="005657B2">
            <w:pPr>
              <w:tabs>
                <w:tab w:val="left" w:pos="1444"/>
              </w:tabs>
              <w:spacing w:line="0" w:lineRule="atLeast"/>
              <w:jc w:val="right"/>
              <w:rPr>
                <w:rFonts w:ascii="標楷體" w:eastAsia="標楷體" w:hAnsi="標楷體"/>
                <w:sz w:val="22"/>
                <w:szCs w:val="22"/>
              </w:rPr>
            </w:pPr>
            <w:r w:rsidRPr="00CF649F">
              <w:rPr>
                <w:rFonts w:ascii="標楷體" w:eastAsia="標楷體" w:hAnsi="標楷體" w:hint="eastAsia"/>
                <w:sz w:val="22"/>
                <w:szCs w:val="22"/>
              </w:rPr>
              <w:t>- 62.71</w:t>
            </w:r>
          </w:p>
        </w:tc>
        <w:tc>
          <w:tcPr>
            <w:tcW w:w="2773" w:type="dxa"/>
            <w:tcBorders>
              <w:left w:val="single" w:sz="4" w:space="0" w:color="auto"/>
              <w:bottom w:val="single" w:sz="8" w:space="0" w:color="auto"/>
            </w:tcBorders>
          </w:tcPr>
          <w:p w:rsidR="00756162" w:rsidRPr="00CF649F" w:rsidRDefault="00CA6E77" w:rsidP="005657B2">
            <w:pPr>
              <w:tabs>
                <w:tab w:val="left" w:pos="1444"/>
              </w:tabs>
              <w:spacing w:line="0" w:lineRule="atLeast"/>
              <w:jc w:val="both"/>
              <w:rPr>
                <w:rFonts w:ascii="標楷體" w:eastAsia="標楷體" w:hAnsi="標楷體"/>
                <w:sz w:val="22"/>
                <w:szCs w:val="22"/>
              </w:rPr>
            </w:pPr>
            <w:r w:rsidRPr="00CF649F">
              <w:rPr>
                <w:rFonts w:ascii="標楷體" w:eastAsia="標楷體" w:hAnsi="標楷體" w:hint="eastAsia"/>
                <w:sz w:val="22"/>
                <w:szCs w:val="22"/>
              </w:rPr>
              <w:t>補助辦理都市更新發展計畫進度未</w:t>
            </w:r>
            <w:r w:rsidR="001623EC" w:rsidRPr="00CF649F">
              <w:rPr>
                <w:rFonts w:ascii="標楷體" w:eastAsia="標楷體" w:hAnsi="標楷體" w:hint="eastAsia"/>
                <w:sz w:val="22"/>
                <w:szCs w:val="22"/>
              </w:rPr>
              <w:t>如預期</w:t>
            </w:r>
            <w:r w:rsidR="00756162" w:rsidRPr="00CF649F">
              <w:rPr>
                <w:rFonts w:ascii="標楷體" w:eastAsia="標楷體" w:hAnsi="標楷體" w:hint="eastAsia"/>
                <w:sz w:val="22"/>
                <w:szCs w:val="22"/>
              </w:rPr>
              <w:t>。</w:t>
            </w:r>
          </w:p>
        </w:tc>
      </w:tr>
    </w:tbl>
    <w:p w:rsidR="00BA44F5" w:rsidRPr="006B0B4B" w:rsidRDefault="00BA44F5" w:rsidP="006B0B4B">
      <w:pPr>
        <w:tabs>
          <w:tab w:val="center" w:pos="4800"/>
        </w:tabs>
        <w:spacing w:line="240" w:lineRule="exact"/>
        <w:ind w:left="400" w:hangingChars="200" w:hanging="400"/>
        <w:rPr>
          <w:rFonts w:ascii="標楷體" w:eastAsia="標楷體" w:hAnsi="標楷體"/>
          <w:sz w:val="20"/>
          <w:szCs w:val="20"/>
        </w:rPr>
      </w:pPr>
      <w:proofErr w:type="gramStart"/>
      <w:r w:rsidRPr="006B0B4B">
        <w:rPr>
          <w:rFonts w:ascii="標楷體" w:eastAsia="標楷體" w:hAnsi="標楷體" w:hint="eastAsia"/>
          <w:sz w:val="20"/>
          <w:szCs w:val="20"/>
        </w:rPr>
        <w:t>註</w:t>
      </w:r>
      <w:proofErr w:type="gramEnd"/>
      <w:r w:rsidRPr="006B0B4B">
        <w:rPr>
          <w:rFonts w:ascii="標楷體" w:eastAsia="標楷體" w:hAnsi="標楷體" w:hint="eastAsia"/>
          <w:sz w:val="20"/>
          <w:szCs w:val="20"/>
        </w:rPr>
        <w:t>：本</w:t>
      </w:r>
      <w:r w:rsidR="004961C9" w:rsidRPr="006B0B4B">
        <w:rPr>
          <w:rFonts w:ascii="標楷體" w:eastAsia="標楷體" w:hAnsi="標楷體" w:hint="eastAsia"/>
          <w:sz w:val="20"/>
          <w:szCs w:val="20"/>
        </w:rPr>
        <w:t>表係就營運項目</w:t>
      </w:r>
      <w:r w:rsidRPr="006B0B4B">
        <w:rPr>
          <w:rFonts w:ascii="標楷體" w:eastAsia="標楷體" w:hAnsi="標楷體" w:hint="eastAsia"/>
          <w:sz w:val="20"/>
          <w:szCs w:val="20"/>
        </w:rPr>
        <w:t>實際數與預計數差異達10％或達3</w:t>
      </w:r>
      <w:proofErr w:type="gramStart"/>
      <w:r w:rsidRPr="006B0B4B">
        <w:rPr>
          <w:rFonts w:ascii="標楷體" w:eastAsia="標楷體" w:hAnsi="標楷體" w:hint="eastAsia"/>
          <w:sz w:val="20"/>
          <w:szCs w:val="20"/>
        </w:rPr>
        <w:t>千萬</w:t>
      </w:r>
      <w:proofErr w:type="gramEnd"/>
      <w:r w:rsidRPr="006B0B4B">
        <w:rPr>
          <w:rFonts w:ascii="標楷體" w:eastAsia="標楷體" w:hAnsi="標楷體" w:hint="eastAsia"/>
          <w:sz w:val="20"/>
          <w:szCs w:val="20"/>
        </w:rPr>
        <w:t>以上者，說明差異原因。</w:t>
      </w:r>
    </w:p>
    <w:p w:rsidR="006E0C78" w:rsidRPr="001F43D8" w:rsidRDefault="003A31E9" w:rsidP="00655486">
      <w:pPr>
        <w:overflowPunct w:val="0"/>
        <w:spacing w:line="470" w:lineRule="exact"/>
        <w:ind w:firstLineChars="200" w:firstLine="480"/>
        <w:jc w:val="both"/>
        <w:rPr>
          <w:rFonts w:ascii="標楷體" w:eastAsia="標楷體" w:hAnsi="標楷體"/>
          <w:b/>
        </w:rPr>
      </w:pPr>
      <w:r w:rsidRPr="001F43D8">
        <w:rPr>
          <w:rFonts w:ascii="標楷體" w:eastAsia="標楷體" w:hAnsi="標楷體" w:hint="eastAsia"/>
        </w:rPr>
        <w:t>有關該基金部分營運計畫執行率欠佳情形，本部已函請內政部營建署</w:t>
      </w:r>
      <w:r w:rsidR="00F74282" w:rsidRPr="001F43D8">
        <w:rPr>
          <w:rFonts w:ascii="標楷體" w:eastAsia="標楷體" w:hAnsi="標楷體" w:hint="eastAsia"/>
        </w:rPr>
        <w:t>（下稱營建署）</w:t>
      </w:r>
      <w:r w:rsidRPr="001F43D8">
        <w:rPr>
          <w:rFonts w:ascii="標楷體" w:eastAsia="標楷體" w:hAnsi="標楷體" w:hint="eastAsia"/>
        </w:rPr>
        <w:t>檢討改善，</w:t>
      </w:r>
      <w:proofErr w:type="gramStart"/>
      <w:r w:rsidRPr="001F43D8">
        <w:rPr>
          <w:rFonts w:ascii="標楷體" w:eastAsia="標楷體" w:hAnsi="標楷體" w:hint="eastAsia"/>
        </w:rPr>
        <w:t>俾</w:t>
      </w:r>
      <w:proofErr w:type="gramEnd"/>
      <w:r w:rsidRPr="001F43D8">
        <w:rPr>
          <w:rFonts w:ascii="標楷體" w:eastAsia="標楷體" w:hAnsi="標楷體" w:hint="eastAsia"/>
        </w:rPr>
        <w:t>達成預計目標。</w:t>
      </w:r>
    </w:p>
    <w:p w:rsidR="00084AFA" w:rsidRPr="001F43D8" w:rsidRDefault="002562BA" w:rsidP="00655486">
      <w:pPr>
        <w:overflowPunct w:val="0"/>
        <w:spacing w:line="470" w:lineRule="exact"/>
        <w:ind w:firstLineChars="450" w:firstLine="1261"/>
        <w:jc w:val="both"/>
        <w:rPr>
          <w:rFonts w:ascii="標楷體" w:eastAsia="標楷體" w:hAnsi="標楷體"/>
          <w:b/>
          <w:sz w:val="28"/>
          <w:szCs w:val="28"/>
        </w:rPr>
      </w:pPr>
      <w:r w:rsidRPr="001F43D8">
        <w:rPr>
          <w:rFonts w:ascii="標楷體" w:eastAsia="標楷體" w:hAnsi="標楷體" w:hint="eastAsia"/>
          <w:b/>
          <w:sz w:val="28"/>
          <w:szCs w:val="28"/>
        </w:rPr>
        <w:t>2.</w:t>
      </w:r>
      <w:r w:rsidR="0043257B" w:rsidRPr="001F43D8">
        <w:rPr>
          <w:rFonts w:ascii="標楷體" w:eastAsia="標楷體" w:hAnsi="標楷體" w:hint="eastAsia"/>
          <w:b/>
          <w:sz w:val="28"/>
          <w:szCs w:val="28"/>
        </w:rPr>
        <w:t xml:space="preserve">　</w:t>
      </w:r>
      <w:r w:rsidR="00084AFA" w:rsidRPr="001F43D8">
        <w:rPr>
          <w:rFonts w:ascii="標楷體" w:eastAsia="標楷體" w:hAnsi="標楷體" w:hint="eastAsia"/>
          <w:b/>
          <w:sz w:val="28"/>
          <w:szCs w:val="28"/>
        </w:rPr>
        <w:t>預算執行情形之審核</w:t>
      </w:r>
    </w:p>
    <w:p w:rsidR="00444AF0" w:rsidRPr="001F43D8" w:rsidRDefault="0043257B" w:rsidP="00655486">
      <w:pPr>
        <w:overflowPunct w:val="0"/>
        <w:spacing w:line="470" w:lineRule="exact"/>
        <w:ind w:firstLineChars="200" w:firstLine="480"/>
        <w:jc w:val="both"/>
        <w:rPr>
          <w:rFonts w:ascii="標楷體" w:eastAsia="標楷體" w:hAnsi="標楷體"/>
        </w:rPr>
      </w:pPr>
      <w:proofErr w:type="gramStart"/>
      <w:r w:rsidRPr="001F43D8">
        <w:rPr>
          <w:rFonts w:ascii="標楷體" w:eastAsia="標楷體" w:hAnsi="標楷體" w:hint="eastAsia"/>
        </w:rPr>
        <w:t>109</w:t>
      </w:r>
      <w:proofErr w:type="gramEnd"/>
      <w:r w:rsidR="00D4156B" w:rsidRPr="001F43D8">
        <w:rPr>
          <w:rFonts w:ascii="標楷體" w:eastAsia="標楷體" w:hAnsi="標楷體" w:hint="eastAsia"/>
        </w:rPr>
        <w:t>年度決算審核結果，業務短</w:t>
      </w:r>
      <w:proofErr w:type="gramStart"/>
      <w:r w:rsidR="00D4156B" w:rsidRPr="001F43D8">
        <w:rPr>
          <w:rFonts w:ascii="標楷體" w:eastAsia="標楷體" w:hAnsi="標楷體" w:hint="eastAsia"/>
        </w:rPr>
        <w:t>絀</w:t>
      </w:r>
      <w:proofErr w:type="gramEnd"/>
      <w:r w:rsidR="00451176" w:rsidRPr="001F43D8">
        <w:rPr>
          <w:rFonts w:ascii="標楷體" w:eastAsia="標楷體" w:hAnsi="標楷體" w:hint="eastAsia"/>
        </w:rPr>
        <w:t>5</w:t>
      </w:r>
      <w:r w:rsidR="00E0765B" w:rsidRPr="001F43D8">
        <w:rPr>
          <w:rFonts w:ascii="標楷體" w:eastAsia="標楷體" w:hAnsi="標楷體" w:hint="eastAsia"/>
        </w:rPr>
        <w:t>8</w:t>
      </w:r>
      <w:r w:rsidR="000C3BA1" w:rsidRPr="001F43D8">
        <w:rPr>
          <w:rFonts w:ascii="標楷體" w:eastAsia="標楷體" w:hAnsi="標楷體" w:hint="eastAsia"/>
        </w:rPr>
        <w:t>億</w:t>
      </w:r>
      <w:r w:rsidR="00451176" w:rsidRPr="001F43D8">
        <w:rPr>
          <w:rFonts w:ascii="標楷體" w:eastAsia="標楷體" w:hAnsi="標楷體" w:hint="eastAsia"/>
        </w:rPr>
        <w:t>7,777</w:t>
      </w:r>
      <w:r w:rsidR="000C3BA1" w:rsidRPr="001F43D8">
        <w:rPr>
          <w:rFonts w:ascii="標楷體" w:eastAsia="標楷體" w:hAnsi="標楷體" w:hint="eastAsia"/>
        </w:rPr>
        <w:t>萬</w:t>
      </w:r>
      <w:r w:rsidR="00D4156B" w:rsidRPr="001F43D8">
        <w:rPr>
          <w:rFonts w:ascii="標楷體" w:eastAsia="標楷體" w:hAnsi="標楷體" w:hint="eastAsia"/>
        </w:rPr>
        <w:t>餘元，業務外</w:t>
      </w:r>
      <w:r w:rsidR="000C3BA1" w:rsidRPr="001F43D8">
        <w:rPr>
          <w:rFonts w:ascii="標楷體" w:eastAsia="標楷體" w:hAnsi="標楷體" w:hint="eastAsia"/>
        </w:rPr>
        <w:t>賸</w:t>
      </w:r>
      <w:r w:rsidR="000C3BA1" w:rsidRPr="001F43D8">
        <w:rPr>
          <w:rFonts w:ascii="標楷體" w:eastAsia="標楷體" w:hAnsi="標楷體"/>
        </w:rPr>
        <w:t>餘</w:t>
      </w:r>
      <w:r w:rsidR="00E0765B" w:rsidRPr="001F43D8">
        <w:rPr>
          <w:rFonts w:ascii="標楷體" w:eastAsia="標楷體" w:hAnsi="標楷體" w:hint="eastAsia"/>
        </w:rPr>
        <w:t>3</w:t>
      </w:r>
      <w:r w:rsidR="00D4156B" w:rsidRPr="001F43D8">
        <w:rPr>
          <w:rFonts w:ascii="標楷體" w:eastAsia="標楷體" w:hAnsi="標楷體" w:hint="eastAsia"/>
        </w:rPr>
        <w:t>億</w:t>
      </w:r>
      <w:r w:rsidR="00451176" w:rsidRPr="001F43D8">
        <w:rPr>
          <w:rFonts w:ascii="標楷體" w:eastAsia="標楷體" w:hAnsi="標楷體" w:hint="eastAsia"/>
        </w:rPr>
        <w:t>9</w:t>
      </w:r>
      <w:r w:rsidR="00D4156B" w:rsidRPr="001F43D8">
        <w:rPr>
          <w:rFonts w:ascii="標楷體" w:eastAsia="標楷體" w:hAnsi="標楷體" w:hint="eastAsia"/>
        </w:rPr>
        <w:t>,</w:t>
      </w:r>
      <w:r w:rsidR="00451176" w:rsidRPr="001F43D8">
        <w:rPr>
          <w:rFonts w:ascii="標楷體" w:eastAsia="標楷體" w:hAnsi="標楷體" w:hint="eastAsia"/>
        </w:rPr>
        <w:t>857</w:t>
      </w:r>
      <w:r w:rsidR="00D4156B" w:rsidRPr="001F43D8">
        <w:rPr>
          <w:rFonts w:ascii="標楷體" w:eastAsia="標楷體" w:hAnsi="標楷體" w:hint="eastAsia"/>
        </w:rPr>
        <w:t>萬餘元，審定本期短</w:t>
      </w:r>
      <w:proofErr w:type="gramStart"/>
      <w:r w:rsidR="00D4156B" w:rsidRPr="001F43D8">
        <w:rPr>
          <w:rFonts w:ascii="標楷體" w:eastAsia="標楷體" w:hAnsi="標楷體" w:hint="eastAsia"/>
        </w:rPr>
        <w:t>絀</w:t>
      </w:r>
      <w:proofErr w:type="gramEnd"/>
      <w:r w:rsidR="00451176" w:rsidRPr="001F43D8">
        <w:rPr>
          <w:rFonts w:ascii="標楷體" w:eastAsia="標楷體" w:hAnsi="標楷體" w:hint="eastAsia"/>
        </w:rPr>
        <w:t>54</w:t>
      </w:r>
      <w:r w:rsidR="00D4156B" w:rsidRPr="001F43D8">
        <w:rPr>
          <w:rFonts w:ascii="標楷體" w:eastAsia="標楷體" w:hAnsi="標楷體" w:hint="eastAsia"/>
        </w:rPr>
        <w:t>億</w:t>
      </w:r>
      <w:r w:rsidR="00451176" w:rsidRPr="001F43D8">
        <w:rPr>
          <w:rFonts w:ascii="標楷體" w:eastAsia="標楷體" w:hAnsi="標楷體" w:hint="eastAsia"/>
        </w:rPr>
        <w:t>7</w:t>
      </w:r>
      <w:r w:rsidR="00D4156B" w:rsidRPr="001F43D8">
        <w:rPr>
          <w:rFonts w:ascii="標楷體" w:eastAsia="標楷體" w:hAnsi="標楷體" w:hint="eastAsia"/>
        </w:rPr>
        <w:t>,</w:t>
      </w:r>
      <w:r w:rsidR="00451176" w:rsidRPr="001F43D8">
        <w:rPr>
          <w:rFonts w:ascii="標楷體" w:eastAsia="標楷體" w:hAnsi="標楷體" w:hint="eastAsia"/>
        </w:rPr>
        <w:t>920</w:t>
      </w:r>
      <w:r w:rsidR="00D4156B" w:rsidRPr="001F43D8">
        <w:rPr>
          <w:rFonts w:ascii="標楷體" w:eastAsia="標楷體" w:hAnsi="標楷體" w:hint="eastAsia"/>
        </w:rPr>
        <w:t>萬餘元，較預算</w:t>
      </w:r>
      <w:r w:rsidR="00085003" w:rsidRPr="001F43D8">
        <w:rPr>
          <w:rFonts w:ascii="標楷體" w:eastAsia="標楷體" w:hAnsi="標楷體" w:hint="eastAsia"/>
        </w:rPr>
        <w:t>短</w:t>
      </w:r>
      <w:proofErr w:type="gramStart"/>
      <w:r w:rsidR="00085003" w:rsidRPr="001F43D8">
        <w:rPr>
          <w:rFonts w:ascii="標楷體" w:eastAsia="標楷體" w:hAnsi="標楷體" w:hint="eastAsia"/>
        </w:rPr>
        <w:t>絀</w:t>
      </w:r>
      <w:proofErr w:type="gramEnd"/>
      <w:r w:rsidR="00451176" w:rsidRPr="001F43D8">
        <w:rPr>
          <w:rFonts w:ascii="標楷體" w:eastAsia="標楷體" w:hAnsi="標楷體" w:hint="eastAsia"/>
        </w:rPr>
        <w:t>84</w:t>
      </w:r>
      <w:r w:rsidR="00085003" w:rsidRPr="001F43D8">
        <w:rPr>
          <w:rFonts w:ascii="標楷體" w:eastAsia="標楷體" w:hAnsi="標楷體" w:hint="eastAsia"/>
        </w:rPr>
        <w:t>億</w:t>
      </w:r>
      <w:r w:rsidR="00451176" w:rsidRPr="001F43D8">
        <w:rPr>
          <w:rFonts w:ascii="標楷體" w:eastAsia="標楷體" w:hAnsi="標楷體" w:hint="eastAsia"/>
        </w:rPr>
        <w:t>7</w:t>
      </w:r>
      <w:r w:rsidR="00085003" w:rsidRPr="001F43D8">
        <w:rPr>
          <w:rFonts w:ascii="標楷體" w:eastAsia="標楷體" w:hAnsi="標楷體" w:hint="eastAsia"/>
        </w:rPr>
        <w:t>,</w:t>
      </w:r>
      <w:r w:rsidR="00451176" w:rsidRPr="001F43D8">
        <w:rPr>
          <w:rFonts w:ascii="標楷體" w:eastAsia="標楷體" w:hAnsi="標楷體" w:hint="eastAsia"/>
        </w:rPr>
        <w:t>981</w:t>
      </w:r>
      <w:r w:rsidR="00085003" w:rsidRPr="001F43D8">
        <w:rPr>
          <w:rFonts w:ascii="標楷體" w:eastAsia="標楷體" w:hAnsi="標楷體" w:hint="eastAsia"/>
        </w:rPr>
        <w:t>萬餘元</w:t>
      </w:r>
      <w:r w:rsidR="00085003" w:rsidRPr="001F43D8">
        <w:rPr>
          <w:rFonts w:ascii="新細明體" w:hAnsi="新細明體" w:hint="eastAsia"/>
        </w:rPr>
        <w:t>，</w:t>
      </w:r>
      <w:r w:rsidR="00D4156B" w:rsidRPr="001F43D8">
        <w:rPr>
          <w:rFonts w:ascii="標楷體" w:eastAsia="標楷體" w:hAnsi="標楷體" w:hint="eastAsia"/>
        </w:rPr>
        <w:t>減少</w:t>
      </w:r>
      <w:r w:rsidR="00FD0D74" w:rsidRPr="001F43D8">
        <w:rPr>
          <w:rFonts w:ascii="標楷體" w:eastAsia="標楷體" w:hAnsi="標楷體" w:hint="eastAsia"/>
        </w:rPr>
        <w:t>3</w:t>
      </w:r>
      <w:r w:rsidR="00451176" w:rsidRPr="001F43D8">
        <w:rPr>
          <w:rFonts w:ascii="標楷體" w:eastAsia="標楷體" w:hAnsi="標楷體" w:hint="eastAsia"/>
        </w:rPr>
        <w:t>0</w:t>
      </w:r>
      <w:r w:rsidR="000C3BA1" w:rsidRPr="001F43D8">
        <w:rPr>
          <w:rFonts w:ascii="標楷體" w:eastAsia="標楷體" w:hAnsi="標楷體" w:hint="eastAsia"/>
        </w:rPr>
        <w:t>億</w:t>
      </w:r>
      <w:r w:rsidR="00451176" w:rsidRPr="001F43D8">
        <w:rPr>
          <w:rFonts w:ascii="標楷體" w:eastAsia="標楷體" w:hAnsi="標楷體" w:hint="eastAsia"/>
        </w:rPr>
        <w:t>61</w:t>
      </w:r>
      <w:r w:rsidR="00D4156B" w:rsidRPr="001F43D8">
        <w:rPr>
          <w:rFonts w:ascii="標楷體" w:eastAsia="標楷體" w:hAnsi="標楷體" w:hint="eastAsia"/>
        </w:rPr>
        <w:t>萬餘元，約</w:t>
      </w:r>
      <w:r w:rsidR="00451176" w:rsidRPr="001F43D8">
        <w:rPr>
          <w:rFonts w:ascii="標楷體" w:eastAsia="標楷體" w:hAnsi="標楷體" w:hint="eastAsia"/>
        </w:rPr>
        <w:t>35</w:t>
      </w:r>
      <w:r w:rsidR="007225C3" w:rsidRPr="001F43D8">
        <w:rPr>
          <w:rFonts w:ascii="標楷體" w:eastAsia="標楷體" w:hAnsi="標楷體"/>
        </w:rPr>
        <w:t>.</w:t>
      </w:r>
      <w:r w:rsidR="00451176" w:rsidRPr="001F43D8">
        <w:rPr>
          <w:rFonts w:ascii="標楷體" w:eastAsia="標楷體" w:hAnsi="標楷體" w:hint="eastAsia"/>
        </w:rPr>
        <w:t>39</w:t>
      </w:r>
      <w:r w:rsidR="00D4156B" w:rsidRPr="001F43D8">
        <w:rPr>
          <w:rFonts w:ascii="標楷體" w:eastAsia="標楷體" w:hAnsi="標楷體" w:hint="eastAsia"/>
        </w:rPr>
        <w:t>％，主要係</w:t>
      </w:r>
      <w:r w:rsidR="00E96D5F" w:rsidRPr="001F43D8">
        <w:rPr>
          <w:rFonts w:ascii="標楷體" w:eastAsia="標楷體" w:hAnsi="標楷體" w:hint="eastAsia"/>
        </w:rPr>
        <w:t>住宅</w:t>
      </w:r>
      <w:r w:rsidR="007225C3" w:rsidRPr="001F43D8">
        <w:rPr>
          <w:rFonts w:ascii="標楷體" w:eastAsia="標楷體" w:hAnsi="標楷體"/>
        </w:rPr>
        <w:t>分基金</w:t>
      </w:r>
      <w:r w:rsidR="00E96D5F" w:rsidRPr="001F43D8">
        <w:rPr>
          <w:rFonts w:ascii="標楷體" w:eastAsia="標楷體" w:hAnsi="標楷體" w:hint="eastAsia"/>
        </w:rPr>
        <w:t>包租代管試辦計畫</w:t>
      </w:r>
      <w:r w:rsidR="00A34AF0" w:rsidRPr="001F43D8">
        <w:rPr>
          <w:rFonts w:ascii="標楷體" w:eastAsia="標楷體" w:hAnsi="標楷體" w:hint="eastAsia"/>
        </w:rPr>
        <w:t>地方政府依實際進度辦理請款作業</w:t>
      </w:r>
      <w:r w:rsidR="00A34AF0" w:rsidRPr="001F43D8">
        <w:rPr>
          <w:rFonts w:ascii="新細明體" w:hAnsi="新細明體" w:hint="eastAsia"/>
        </w:rPr>
        <w:t>，</w:t>
      </w:r>
      <w:proofErr w:type="gramStart"/>
      <w:r w:rsidR="00A34AF0" w:rsidRPr="001F43D8">
        <w:rPr>
          <w:rFonts w:ascii="標楷體" w:eastAsia="標楷體" w:hAnsi="標楷體" w:hint="eastAsia"/>
        </w:rPr>
        <w:t>實</w:t>
      </w:r>
      <w:r w:rsidR="00203BC6" w:rsidRPr="001F43D8">
        <w:rPr>
          <w:rFonts w:ascii="標楷體" w:eastAsia="標楷體" w:hAnsi="標楷體" w:hint="eastAsia"/>
        </w:rPr>
        <w:t>支</w:t>
      </w:r>
      <w:r w:rsidR="00A34AF0" w:rsidRPr="001F43D8">
        <w:rPr>
          <w:rFonts w:ascii="標楷體" w:eastAsia="標楷體" w:hAnsi="標楷體" w:hint="eastAsia"/>
        </w:rPr>
        <w:t>數</w:t>
      </w:r>
      <w:r w:rsidR="00762CCA" w:rsidRPr="001F43D8">
        <w:rPr>
          <w:rFonts w:ascii="標楷體" w:eastAsia="標楷體" w:hAnsi="標楷體" w:hint="eastAsia"/>
        </w:rPr>
        <w:t>較</w:t>
      </w:r>
      <w:proofErr w:type="gramEnd"/>
      <w:r w:rsidR="00762CCA" w:rsidRPr="001F43D8">
        <w:rPr>
          <w:rFonts w:ascii="標楷體" w:eastAsia="標楷體" w:hAnsi="標楷體"/>
        </w:rPr>
        <w:t>預計</w:t>
      </w:r>
      <w:r w:rsidR="00E96D5F" w:rsidRPr="001F43D8">
        <w:rPr>
          <w:rFonts w:ascii="標楷體" w:eastAsia="標楷體" w:hAnsi="標楷體" w:hint="eastAsia"/>
        </w:rPr>
        <w:t>減少</w:t>
      </w:r>
      <w:r w:rsidR="00D4156B" w:rsidRPr="001F43D8">
        <w:rPr>
          <w:rFonts w:ascii="標楷體" w:eastAsia="標楷體" w:hAnsi="標楷體" w:hint="eastAsia"/>
        </w:rPr>
        <w:t>所致。</w:t>
      </w:r>
      <w:r w:rsidR="00A6317A" w:rsidRPr="001F43D8">
        <w:rPr>
          <w:rFonts w:ascii="標楷體" w:eastAsia="標楷體" w:hAnsi="標楷體" w:hint="eastAsia"/>
        </w:rPr>
        <w:t>各</w:t>
      </w:r>
      <w:r w:rsidR="00A035CB" w:rsidRPr="001F43D8">
        <w:rPr>
          <w:rFonts w:ascii="標楷體" w:eastAsia="標楷體" w:hAnsi="標楷體" w:hint="eastAsia"/>
        </w:rPr>
        <w:t>分基金</w:t>
      </w:r>
      <w:r w:rsidR="00A6317A" w:rsidRPr="001F43D8">
        <w:rPr>
          <w:rFonts w:ascii="標楷體" w:eastAsia="標楷體" w:hAnsi="標楷體" w:hint="eastAsia"/>
        </w:rPr>
        <w:t>中</w:t>
      </w:r>
      <w:r w:rsidR="00A035CB" w:rsidRPr="001F43D8">
        <w:rPr>
          <w:rFonts w:ascii="標楷體" w:eastAsia="標楷體" w:hAnsi="標楷體" w:hint="eastAsia"/>
        </w:rPr>
        <w:t>，本期短</w:t>
      </w:r>
      <w:proofErr w:type="gramStart"/>
      <w:r w:rsidR="00A035CB" w:rsidRPr="001F43D8">
        <w:rPr>
          <w:rFonts w:ascii="標楷體" w:eastAsia="標楷體" w:hAnsi="標楷體" w:hint="eastAsia"/>
        </w:rPr>
        <w:t>絀</w:t>
      </w:r>
      <w:proofErr w:type="gramEnd"/>
      <w:r w:rsidR="00A6317A" w:rsidRPr="001F43D8">
        <w:rPr>
          <w:rFonts w:ascii="標楷體" w:eastAsia="標楷體" w:hAnsi="標楷體" w:hint="eastAsia"/>
        </w:rPr>
        <w:t>者計2個分基金</w:t>
      </w:r>
      <w:r w:rsidR="00A035CB" w:rsidRPr="001F43D8">
        <w:rPr>
          <w:rFonts w:ascii="標楷體" w:eastAsia="標楷體" w:hAnsi="標楷體" w:hint="eastAsia"/>
        </w:rPr>
        <w:t>，其中</w:t>
      </w:r>
      <w:r w:rsidR="000C3BA1" w:rsidRPr="001F43D8">
        <w:rPr>
          <w:rFonts w:ascii="標楷體" w:eastAsia="標楷體" w:hAnsi="標楷體" w:hint="eastAsia"/>
        </w:rPr>
        <w:t>住</w:t>
      </w:r>
      <w:r w:rsidR="000C3BA1" w:rsidRPr="001F43D8">
        <w:rPr>
          <w:rFonts w:ascii="標楷體" w:eastAsia="標楷體" w:hAnsi="標楷體"/>
        </w:rPr>
        <w:t>宅分</w:t>
      </w:r>
      <w:r w:rsidR="00D4156B" w:rsidRPr="001F43D8">
        <w:rPr>
          <w:rFonts w:ascii="標楷體" w:eastAsia="標楷體" w:hAnsi="標楷體" w:hint="eastAsia"/>
        </w:rPr>
        <w:t>基金短</w:t>
      </w:r>
      <w:proofErr w:type="gramStart"/>
      <w:r w:rsidR="00D4156B" w:rsidRPr="001F43D8">
        <w:rPr>
          <w:rFonts w:ascii="標楷體" w:eastAsia="標楷體" w:hAnsi="標楷體" w:hint="eastAsia"/>
        </w:rPr>
        <w:t>絀</w:t>
      </w:r>
      <w:proofErr w:type="gramEnd"/>
      <w:r w:rsidR="00894C2F" w:rsidRPr="001F43D8">
        <w:rPr>
          <w:rFonts w:ascii="標楷體" w:eastAsia="標楷體" w:hAnsi="標楷體" w:hint="eastAsia"/>
        </w:rPr>
        <w:t>51</w:t>
      </w:r>
      <w:r w:rsidR="000C3BA1" w:rsidRPr="001F43D8">
        <w:rPr>
          <w:rFonts w:ascii="標楷體" w:eastAsia="標楷體" w:hAnsi="標楷體" w:hint="eastAsia"/>
        </w:rPr>
        <w:t>億</w:t>
      </w:r>
      <w:r w:rsidR="00894C2F" w:rsidRPr="001F43D8">
        <w:rPr>
          <w:rFonts w:ascii="標楷體" w:eastAsia="標楷體" w:hAnsi="標楷體" w:hint="eastAsia"/>
        </w:rPr>
        <w:t>8,503</w:t>
      </w:r>
      <w:r w:rsidR="00D4156B" w:rsidRPr="001F43D8">
        <w:rPr>
          <w:rFonts w:ascii="標楷體" w:eastAsia="標楷體" w:hAnsi="標楷體" w:hint="eastAsia"/>
        </w:rPr>
        <w:t>萬餘元，主要係</w:t>
      </w:r>
      <w:r w:rsidR="00F45ADB" w:rsidRPr="001F43D8">
        <w:rPr>
          <w:rFonts w:ascii="標楷體" w:eastAsia="標楷體" w:hAnsi="標楷體" w:hint="eastAsia"/>
        </w:rPr>
        <w:t>業務收入不敷支應</w:t>
      </w:r>
      <w:r w:rsidR="00E64F20" w:rsidRPr="001F43D8">
        <w:rPr>
          <w:rFonts w:ascii="標楷體" w:eastAsia="標楷體" w:hAnsi="標楷體" w:hint="eastAsia"/>
        </w:rPr>
        <w:t>相關業務計畫支出</w:t>
      </w:r>
      <w:r w:rsidR="00F45ADB" w:rsidRPr="001F43D8">
        <w:rPr>
          <w:rFonts w:ascii="標楷體" w:eastAsia="標楷體" w:hAnsi="標楷體" w:hint="eastAsia"/>
        </w:rPr>
        <w:t>所致</w:t>
      </w:r>
      <w:r w:rsidR="00D4156B" w:rsidRPr="001F43D8">
        <w:rPr>
          <w:rFonts w:ascii="標楷體" w:eastAsia="標楷體" w:hAnsi="標楷體" w:hint="eastAsia"/>
        </w:rPr>
        <w:t>；</w:t>
      </w:r>
      <w:r w:rsidR="004A7519" w:rsidRPr="001F43D8">
        <w:rPr>
          <w:rFonts w:ascii="標楷體" w:eastAsia="標楷體" w:hAnsi="標楷體" w:hint="eastAsia"/>
        </w:rPr>
        <w:t>中央都市更新分</w:t>
      </w:r>
      <w:r w:rsidR="004A7519" w:rsidRPr="001F43D8">
        <w:rPr>
          <w:rFonts w:ascii="標楷體" w:eastAsia="標楷體" w:hAnsi="標楷體"/>
        </w:rPr>
        <w:t>基金</w:t>
      </w:r>
      <w:r w:rsidR="004A7519" w:rsidRPr="001F43D8">
        <w:rPr>
          <w:rFonts w:ascii="標楷體" w:eastAsia="標楷體" w:hAnsi="標楷體" w:hint="eastAsia"/>
        </w:rPr>
        <w:t>短</w:t>
      </w:r>
      <w:proofErr w:type="gramStart"/>
      <w:r w:rsidR="004A7519" w:rsidRPr="001F43D8">
        <w:rPr>
          <w:rFonts w:ascii="標楷體" w:eastAsia="標楷體" w:hAnsi="標楷體" w:hint="eastAsia"/>
        </w:rPr>
        <w:t>絀</w:t>
      </w:r>
      <w:proofErr w:type="gramEnd"/>
      <w:r w:rsidR="00894C2F" w:rsidRPr="001F43D8">
        <w:rPr>
          <w:rFonts w:ascii="標楷體" w:eastAsia="標楷體" w:hAnsi="標楷體" w:hint="eastAsia"/>
        </w:rPr>
        <w:t>4</w:t>
      </w:r>
      <w:r w:rsidR="004A7519" w:rsidRPr="001F43D8">
        <w:rPr>
          <w:rFonts w:ascii="標楷體" w:eastAsia="標楷體" w:hAnsi="標楷體" w:hint="eastAsia"/>
        </w:rPr>
        <w:t>億</w:t>
      </w:r>
      <w:r w:rsidR="00894C2F" w:rsidRPr="001F43D8">
        <w:rPr>
          <w:rFonts w:ascii="標楷體" w:eastAsia="標楷體" w:hAnsi="標楷體" w:hint="eastAsia"/>
        </w:rPr>
        <w:t>2,286</w:t>
      </w:r>
      <w:r w:rsidR="004A7519" w:rsidRPr="001F43D8">
        <w:rPr>
          <w:rFonts w:ascii="標楷體" w:eastAsia="標楷體" w:hAnsi="標楷體" w:hint="eastAsia"/>
        </w:rPr>
        <w:t>萬餘元，</w:t>
      </w:r>
      <w:r w:rsidR="00A763B5" w:rsidRPr="001F43D8">
        <w:rPr>
          <w:rFonts w:ascii="標楷體" w:eastAsia="標楷體" w:hAnsi="標楷體" w:hint="eastAsia"/>
        </w:rPr>
        <w:t>主要係</w:t>
      </w:r>
      <w:r w:rsidR="00DD196C" w:rsidRPr="001F43D8">
        <w:rPr>
          <w:rFonts w:ascii="標楷體" w:eastAsia="標楷體" w:hAnsi="標楷體" w:hint="eastAsia"/>
        </w:rPr>
        <w:t>業務收入不敷支應相關業務計畫支出，及</w:t>
      </w:r>
      <w:r w:rsidR="00A763B5" w:rsidRPr="001F43D8">
        <w:rPr>
          <w:rFonts w:ascii="標楷體" w:eastAsia="標楷體" w:hAnsi="標楷體" w:hint="eastAsia"/>
        </w:rPr>
        <w:t>依協調委員會協調結果返還廠商逾期違約金</w:t>
      </w:r>
      <w:r w:rsidR="00B7036F" w:rsidRPr="001F43D8">
        <w:rPr>
          <w:rFonts w:ascii="標楷體" w:eastAsia="標楷體" w:hAnsi="標楷體" w:hint="eastAsia"/>
        </w:rPr>
        <w:t>，增加業務外費用</w:t>
      </w:r>
      <w:r w:rsidR="00846E4C" w:rsidRPr="001F43D8">
        <w:rPr>
          <w:rFonts w:ascii="標楷體" w:eastAsia="標楷體" w:hAnsi="標楷體" w:hint="eastAsia"/>
        </w:rPr>
        <w:t>所致</w:t>
      </w:r>
      <w:r w:rsidR="00D4156B" w:rsidRPr="001F43D8">
        <w:rPr>
          <w:rFonts w:ascii="標楷體" w:eastAsia="標楷體" w:hAnsi="標楷體" w:hint="eastAsia"/>
        </w:rPr>
        <w:t>。至所屬分預算營運情形，請參閱後附收支餘</w:t>
      </w:r>
      <w:proofErr w:type="gramStart"/>
      <w:r w:rsidR="00D4156B" w:rsidRPr="001F43D8">
        <w:rPr>
          <w:rFonts w:ascii="標楷體" w:eastAsia="標楷體" w:hAnsi="標楷體" w:hint="eastAsia"/>
        </w:rPr>
        <w:t>絀</w:t>
      </w:r>
      <w:proofErr w:type="gramEnd"/>
      <w:r w:rsidR="00D4156B" w:rsidRPr="001F43D8">
        <w:rPr>
          <w:rFonts w:ascii="標楷體" w:eastAsia="標楷體" w:hAnsi="標楷體" w:hint="eastAsia"/>
        </w:rPr>
        <w:t>概況表。</w:t>
      </w:r>
    </w:p>
    <w:p w:rsidR="00084AFA" w:rsidRPr="003D1991" w:rsidRDefault="00084AFA" w:rsidP="00031997">
      <w:pPr>
        <w:overflowPunct w:val="0"/>
        <w:spacing w:line="480" w:lineRule="exact"/>
        <w:ind w:firstLineChars="450" w:firstLine="1261"/>
        <w:jc w:val="both"/>
        <w:rPr>
          <w:rFonts w:ascii="標楷體" w:eastAsia="標楷體" w:hAnsi="標楷體"/>
          <w:b/>
          <w:sz w:val="28"/>
          <w:szCs w:val="28"/>
        </w:rPr>
      </w:pPr>
      <w:r w:rsidRPr="003D1991">
        <w:rPr>
          <w:rFonts w:ascii="標楷體" w:eastAsia="標楷體" w:hAnsi="標楷體" w:hint="eastAsia"/>
          <w:b/>
          <w:sz w:val="28"/>
          <w:szCs w:val="28"/>
        </w:rPr>
        <w:lastRenderedPageBreak/>
        <w:t>3.</w:t>
      </w:r>
      <w:r w:rsidR="00BF15B1" w:rsidRPr="003D1991">
        <w:rPr>
          <w:rFonts w:ascii="標楷體" w:eastAsia="標楷體" w:hAnsi="標楷體" w:hint="eastAsia"/>
          <w:b/>
          <w:sz w:val="28"/>
          <w:szCs w:val="28"/>
        </w:rPr>
        <w:t xml:space="preserve">　</w:t>
      </w:r>
      <w:r w:rsidRPr="003D1991">
        <w:rPr>
          <w:rFonts w:ascii="標楷體" w:eastAsia="標楷體" w:hAnsi="標楷體" w:hint="eastAsia"/>
          <w:b/>
          <w:sz w:val="28"/>
          <w:szCs w:val="28"/>
        </w:rPr>
        <w:t>餘</w:t>
      </w:r>
      <w:proofErr w:type="gramStart"/>
      <w:r w:rsidRPr="003D1991">
        <w:rPr>
          <w:rFonts w:ascii="標楷體" w:eastAsia="標楷體" w:hAnsi="標楷體" w:hint="eastAsia"/>
          <w:b/>
          <w:sz w:val="28"/>
          <w:szCs w:val="28"/>
        </w:rPr>
        <w:t>絀</w:t>
      </w:r>
      <w:proofErr w:type="gramEnd"/>
      <w:r w:rsidRPr="003D1991">
        <w:rPr>
          <w:rFonts w:ascii="標楷體" w:eastAsia="標楷體" w:hAnsi="標楷體" w:hint="eastAsia"/>
          <w:b/>
          <w:sz w:val="28"/>
          <w:szCs w:val="28"/>
        </w:rPr>
        <w:t>及撥補之審定</w:t>
      </w:r>
    </w:p>
    <w:p w:rsidR="00D4156B" w:rsidRPr="003D1991" w:rsidRDefault="007225C3" w:rsidP="00655486">
      <w:pPr>
        <w:overflowPunct w:val="0"/>
        <w:spacing w:line="480" w:lineRule="exact"/>
        <w:ind w:firstLineChars="498" w:firstLine="1195"/>
        <w:jc w:val="both"/>
        <w:rPr>
          <w:rFonts w:ascii="標楷體" w:eastAsia="標楷體" w:hAnsi="標楷體"/>
        </w:rPr>
      </w:pPr>
      <w:r w:rsidRPr="003D1991">
        <w:rPr>
          <w:rFonts w:ascii="標楷體" w:eastAsia="標楷體" w:hAnsi="標楷體" w:hint="eastAsia"/>
        </w:rPr>
        <w:t>（</w:t>
      </w:r>
      <w:r w:rsidR="00BF15B1" w:rsidRPr="003D1991">
        <w:rPr>
          <w:rFonts w:ascii="標楷體" w:eastAsia="標楷體" w:hAnsi="標楷體" w:hint="eastAsia"/>
        </w:rPr>
        <w:t xml:space="preserve">1）　</w:t>
      </w:r>
      <w:r w:rsidR="00D4156B" w:rsidRPr="003D1991">
        <w:rPr>
          <w:rFonts w:ascii="標楷體" w:eastAsia="標楷體" w:hAnsi="標楷體" w:hint="eastAsia"/>
        </w:rPr>
        <w:t>餘</w:t>
      </w:r>
      <w:proofErr w:type="gramStart"/>
      <w:r w:rsidR="00D4156B" w:rsidRPr="003D1991">
        <w:rPr>
          <w:rFonts w:ascii="標楷體" w:eastAsia="標楷體" w:hAnsi="標楷體" w:hint="eastAsia"/>
        </w:rPr>
        <w:t>絀</w:t>
      </w:r>
      <w:proofErr w:type="gramEnd"/>
      <w:r w:rsidR="00D4156B" w:rsidRPr="003D1991">
        <w:rPr>
          <w:rFonts w:ascii="標楷體" w:eastAsia="標楷體" w:hAnsi="標楷體" w:hint="eastAsia"/>
        </w:rPr>
        <w:t xml:space="preserve">審定　</w:t>
      </w:r>
      <w:proofErr w:type="gramStart"/>
      <w:r w:rsidR="00BF15B1" w:rsidRPr="003D1991">
        <w:rPr>
          <w:rFonts w:ascii="標楷體" w:eastAsia="標楷體" w:hAnsi="標楷體" w:hint="eastAsia"/>
        </w:rPr>
        <w:t>109</w:t>
      </w:r>
      <w:proofErr w:type="gramEnd"/>
      <w:r w:rsidR="00D4156B" w:rsidRPr="003D1991">
        <w:rPr>
          <w:rFonts w:ascii="標楷體" w:eastAsia="標楷體" w:hAnsi="標楷體" w:hint="eastAsia"/>
        </w:rPr>
        <w:t>年度決算經</w:t>
      </w:r>
      <w:r w:rsidR="009A3E3C" w:rsidRPr="003D1991">
        <w:rPr>
          <w:rFonts w:ascii="標楷體" w:eastAsia="標楷體" w:hAnsi="標楷體" w:hint="eastAsia"/>
        </w:rPr>
        <w:t>行</w:t>
      </w:r>
      <w:r w:rsidR="009A3E3C" w:rsidRPr="003D1991">
        <w:rPr>
          <w:rFonts w:ascii="標楷體" w:eastAsia="標楷體" w:hAnsi="標楷體"/>
        </w:rPr>
        <w:t>政</w:t>
      </w:r>
      <w:r w:rsidR="00D4156B" w:rsidRPr="003D1991">
        <w:rPr>
          <w:rFonts w:ascii="標楷體" w:eastAsia="標楷體" w:hAnsi="標楷體" w:hint="eastAsia"/>
        </w:rPr>
        <w:t>院核定短</w:t>
      </w:r>
      <w:proofErr w:type="gramStart"/>
      <w:r w:rsidR="00D4156B" w:rsidRPr="003D1991">
        <w:rPr>
          <w:rFonts w:ascii="標楷體" w:eastAsia="標楷體" w:hAnsi="標楷體" w:hint="eastAsia"/>
        </w:rPr>
        <w:t>絀</w:t>
      </w:r>
      <w:proofErr w:type="gramEnd"/>
      <w:r w:rsidR="00BF15B1" w:rsidRPr="003D1991">
        <w:rPr>
          <w:rFonts w:ascii="標楷體" w:eastAsia="標楷體" w:hAnsi="標楷體" w:hint="eastAsia"/>
        </w:rPr>
        <w:t>5</w:t>
      </w:r>
      <w:r w:rsidR="009A3E3C" w:rsidRPr="003D1991">
        <w:rPr>
          <w:rFonts w:ascii="標楷體" w:eastAsia="標楷體" w:hAnsi="標楷體"/>
        </w:rPr>
        <w:t>,</w:t>
      </w:r>
      <w:r w:rsidR="00BF15B1" w:rsidRPr="003D1991">
        <w:rPr>
          <w:rFonts w:ascii="標楷體" w:eastAsia="標楷體" w:hAnsi="標楷體" w:hint="eastAsia"/>
        </w:rPr>
        <w:t>479</w:t>
      </w:r>
      <w:r w:rsidR="009A3E3C" w:rsidRPr="003D1991">
        <w:rPr>
          <w:rFonts w:ascii="標楷體" w:eastAsia="標楷體" w:hAnsi="標楷體"/>
        </w:rPr>
        <w:t>,</w:t>
      </w:r>
      <w:r w:rsidR="00BF15B1" w:rsidRPr="003D1991">
        <w:rPr>
          <w:rFonts w:ascii="標楷體" w:eastAsia="標楷體" w:hAnsi="標楷體" w:hint="eastAsia"/>
        </w:rPr>
        <w:t>207</w:t>
      </w:r>
      <w:r w:rsidR="009A3E3C" w:rsidRPr="003D1991">
        <w:rPr>
          <w:rFonts w:ascii="標楷體" w:eastAsia="標楷體" w:hAnsi="標楷體"/>
        </w:rPr>
        <w:t>,</w:t>
      </w:r>
      <w:r w:rsidR="00BF15B1" w:rsidRPr="003D1991">
        <w:rPr>
          <w:rFonts w:ascii="標楷體" w:eastAsia="標楷體" w:hAnsi="標楷體" w:hint="eastAsia"/>
        </w:rPr>
        <w:t>754</w:t>
      </w:r>
      <w:r w:rsidR="00D4156B" w:rsidRPr="003D1991">
        <w:rPr>
          <w:rFonts w:ascii="標楷體" w:eastAsia="標楷體" w:hAnsi="標楷體" w:hint="eastAsia"/>
        </w:rPr>
        <w:t>元</w:t>
      </w:r>
      <w:r w:rsidR="009A3E3C" w:rsidRPr="003D1991">
        <w:rPr>
          <w:rFonts w:ascii="標楷體" w:eastAsia="標楷體" w:hAnsi="標楷體" w:hint="eastAsia"/>
        </w:rPr>
        <w:t>，</w:t>
      </w:r>
      <w:proofErr w:type="gramStart"/>
      <w:r w:rsidR="009A3E3C" w:rsidRPr="003D1991">
        <w:rPr>
          <w:rFonts w:ascii="標楷體" w:eastAsia="標楷體" w:hAnsi="標楷體" w:hint="eastAsia"/>
        </w:rPr>
        <w:t>經核尚無</w:t>
      </w:r>
      <w:proofErr w:type="gramEnd"/>
      <w:r w:rsidR="009A3E3C" w:rsidRPr="003D1991">
        <w:rPr>
          <w:rFonts w:ascii="標楷體" w:eastAsia="標楷體" w:hAnsi="標楷體" w:hint="eastAsia"/>
        </w:rPr>
        <w:t>不合，予以照數審定</w:t>
      </w:r>
      <w:r w:rsidR="00D4156B" w:rsidRPr="003D1991">
        <w:rPr>
          <w:rFonts w:ascii="標楷體" w:eastAsia="標楷體" w:hAnsi="標楷體" w:hint="eastAsia"/>
        </w:rPr>
        <w:t>。</w:t>
      </w:r>
    </w:p>
    <w:p w:rsidR="009A3E3C" w:rsidRPr="003D1991" w:rsidRDefault="00BF15B1" w:rsidP="00655486">
      <w:pPr>
        <w:overflowPunct w:val="0"/>
        <w:spacing w:line="480" w:lineRule="exact"/>
        <w:ind w:firstLineChars="498" w:firstLine="1195"/>
        <w:jc w:val="both"/>
        <w:rPr>
          <w:rFonts w:ascii="標楷體" w:eastAsia="標楷體" w:hAnsi="標楷體"/>
        </w:rPr>
      </w:pPr>
      <w:r w:rsidRPr="003D1991">
        <w:rPr>
          <w:rFonts w:ascii="標楷體" w:eastAsia="標楷體" w:hAnsi="標楷體" w:hint="eastAsia"/>
        </w:rPr>
        <w:t>（</w:t>
      </w:r>
      <w:r w:rsidR="007F357E" w:rsidRPr="003D1991">
        <w:rPr>
          <w:rFonts w:ascii="標楷體" w:eastAsia="標楷體" w:hAnsi="標楷體"/>
        </w:rPr>
        <w:t>2</w:t>
      </w:r>
      <w:r w:rsidRPr="003D1991">
        <w:rPr>
          <w:rFonts w:ascii="標楷體" w:eastAsia="標楷體" w:hAnsi="標楷體" w:hint="eastAsia"/>
        </w:rPr>
        <w:t>）</w:t>
      </w:r>
      <w:r w:rsidR="007F357E" w:rsidRPr="003D1991">
        <w:rPr>
          <w:rFonts w:ascii="標楷體" w:eastAsia="標楷體" w:hAnsi="標楷體" w:hint="eastAsia"/>
        </w:rPr>
        <w:t xml:space="preserve">　</w:t>
      </w:r>
      <w:r w:rsidR="00D4156B" w:rsidRPr="003D1991">
        <w:rPr>
          <w:rFonts w:ascii="標楷體" w:eastAsia="標楷體" w:hAnsi="標楷體"/>
        </w:rPr>
        <w:t>餘</w:t>
      </w:r>
      <w:proofErr w:type="gramStart"/>
      <w:r w:rsidR="00D4156B" w:rsidRPr="003D1991">
        <w:rPr>
          <w:rFonts w:ascii="標楷體" w:eastAsia="標楷體" w:hAnsi="標楷體"/>
        </w:rPr>
        <w:t>絀</w:t>
      </w:r>
      <w:proofErr w:type="gramEnd"/>
      <w:r w:rsidR="00D4156B" w:rsidRPr="003D1991">
        <w:rPr>
          <w:rFonts w:ascii="標楷體" w:eastAsia="標楷體" w:hAnsi="標楷體"/>
        </w:rPr>
        <w:t>撥補</w:t>
      </w:r>
      <w:r w:rsidR="00D4156B" w:rsidRPr="003D1991">
        <w:rPr>
          <w:rFonts w:ascii="標楷體" w:eastAsia="標楷體" w:hAnsi="標楷體" w:hint="eastAsia"/>
        </w:rPr>
        <w:t xml:space="preserve">　</w:t>
      </w:r>
      <w:proofErr w:type="gramStart"/>
      <w:r w:rsidRPr="003D1991">
        <w:rPr>
          <w:rFonts w:ascii="標楷體" w:eastAsia="標楷體" w:hAnsi="標楷體" w:hint="eastAsia"/>
        </w:rPr>
        <w:t>109</w:t>
      </w:r>
      <w:proofErr w:type="gramEnd"/>
      <w:r w:rsidR="009A3E3C" w:rsidRPr="003D1991">
        <w:rPr>
          <w:rFonts w:ascii="標楷體" w:eastAsia="標楷體" w:hAnsi="標楷體" w:hint="eastAsia"/>
        </w:rPr>
        <w:t>年度</w:t>
      </w:r>
      <w:r w:rsidR="009A3E3C" w:rsidRPr="003D1991">
        <w:rPr>
          <w:rFonts w:ascii="標楷體" w:eastAsia="標楷體" w:hAnsi="標楷體"/>
        </w:rPr>
        <w:t>決算審定</w:t>
      </w:r>
      <w:r w:rsidR="009A3E3C" w:rsidRPr="003D1991">
        <w:rPr>
          <w:rFonts w:ascii="標楷體" w:eastAsia="標楷體" w:hAnsi="標楷體" w:hint="eastAsia"/>
        </w:rPr>
        <w:t>短</w:t>
      </w:r>
      <w:proofErr w:type="gramStart"/>
      <w:r w:rsidR="009A3E3C" w:rsidRPr="003D1991">
        <w:rPr>
          <w:rFonts w:ascii="標楷體" w:eastAsia="標楷體" w:hAnsi="標楷體" w:hint="eastAsia"/>
        </w:rPr>
        <w:t>絀</w:t>
      </w:r>
      <w:proofErr w:type="gramEnd"/>
      <w:r w:rsidRPr="003D1991">
        <w:rPr>
          <w:rFonts w:ascii="標楷體" w:eastAsia="標楷體" w:hAnsi="標楷體" w:hint="eastAsia"/>
        </w:rPr>
        <w:t>5</w:t>
      </w:r>
      <w:r w:rsidRPr="003D1991">
        <w:rPr>
          <w:rFonts w:ascii="標楷體" w:eastAsia="標楷體" w:hAnsi="標楷體"/>
        </w:rPr>
        <w:t>,</w:t>
      </w:r>
      <w:r w:rsidRPr="003D1991">
        <w:rPr>
          <w:rFonts w:ascii="標楷體" w:eastAsia="標楷體" w:hAnsi="標楷體" w:hint="eastAsia"/>
        </w:rPr>
        <w:t>479</w:t>
      </w:r>
      <w:r w:rsidRPr="003D1991">
        <w:rPr>
          <w:rFonts w:ascii="標楷體" w:eastAsia="標楷體" w:hAnsi="標楷體"/>
        </w:rPr>
        <w:t>,</w:t>
      </w:r>
      <w:r w:rsidRPr="003D1991">
        <w:rPr>
          <w:rFonts w:ascii="標楷體" w:eastAsia="標楷體" w:hAnsi="標楷體" w:hint="eastAsia"/>
        </w:rPr>
        <w:t>207</w:t>
      </w:r>
      <w:r w:rsidRPr="003D1991">
        <w:rPr>
          <w:rFonts w:ascii="標楷體" w:eastAsia="標楷體" w:hAnsi="標楷體"/>
        </w:rPr>
        <w:t>,</w:t>
      </w:r>
      <w:r w:rsidRPr="003D1991">
        <w:rPr>
          <w:rFonts w:ascii="標楷體" w:eastAsia="標楷體" w:hAnsi="標楷體" w:hint="eastAsia"/>
        </w:rPr>
        <w:t>754</w:t>
      </w:r>
      <w:r w:rsidR="009A3E3C" w:rsidRPr="003D1991">
        <w:rPr>
          <w:rFonts w:ascii="標楷體" w:eastAsia="標楷體" w:hAnsi="標楷體" w:hint="eastAsia"/>
        </w:rPr>
        <w:t>元</w:t>
      </w:r>
      <w:r w:rsidR="009A3E3C" w:rsidRPr="003D1991">
        <w:rPr>
          <w:rFonts w:ascii="標楷體" w:eastAsia="標楷體" w:hAnsi="標楷體"/>
        </w:rPr>
        <w:t>，</w:t>
      </w:r>
      <w:r w:rsidR="009A3E3C" w:rsidRPr="003D1991">
        <w:rPr>
          <w:rFonts w:ascii="標楷體" w:eastAsia="標楷體" w:hAnsi="標楷體" w:hint="eastAsia"/>
        </w:rPr>
        <w:t>其中：</w:t>
      </w:r>
    </w:p>
    <w:p w:rsidR="009A3E3C" w:rsidRPr="004F41D9" w:rsidRDefault="009A3E3C" w:rsidP="00655486">
      <w:pPr>
        <w:overflowPunct w:val="0"/>
        <w:spacing w:line="480" w:lineRule="exact"/>
        <w:ind w:firstLineChars="750" w:firstLine="1800"/>
        <w:jc w:val="both"/>
        <w:rPr>
          <w:rFonts w:ascii="標楷體" w:eastAsia="標楷體" w:hAnsi="標楷體"/>
          <w:spacing w:val="-12"/>
        </w:rPr>
      </w:pPr>
      <w:r w:rsidRPr="004F41D9">
        <w:rPr>
          <w:rFonts w:ascii="標楷體" w:eastAsia="標楷體" w:hAnsi="標楷體" w:hint="eastAsia"/>
        </w:rPr>
        <w:t>A.</w:t>
      </w:r>
      <w:r w:rsidR="00E67C95">
        <w:rPr>
          <w:rFonts w:ascii="標楷體" w:eastAsia="標楷體" w:hAnsi="標楷體" w:hint="eastAsia"/>
        </w:rPr>
        <w:t xml:space="preserve"> </w:t>
      </w:r>
      <w:r w:rsidRPr="004F41D9">
        <w:rPr>
          <w:rFonts w:ascii="標楷體" w:eastAsia="標楷體" w:hAnsi="標楷體" w:hint="eastAsia"/>
        </w:rPr>
        <w:t>住宅分基金短絀</w:t>
      </w:r>
      <w:r w:rsidR="00BF15B1" w:rsidRPr="004F41D9">
        <w:rPr>
          <w:rFonts w:ascii="標楷體" w:eastAsia="標楷體" w:hAnsi="標楷體" w:hint="eastAsia"/>
        </w:rPr>
        <w:t>5</w:t>
      </w:r>
      <w:proofErr w:type="gramStart"/>
      <w:r w:rsidRPr="004F41D9">
        <w:rPr>
          <w:rFonts w:ascii="標楷體" w:eastAsia="標楷體" w:hAnsi="標楷體"/>
        </w:rPr>
        <w:t>,</w:t>
      </w:r>
      <w:r w:rsidR="00BF15B1" w:rsidRPr="004F41D9">
        <w:rPr>
          <w:rFonts w:ascii="標楷體" w:eastAsia="標楷體" w:hAnsi="標楷體" w:hint="eastAsia"/>
        </w:rPr>
        <w:t>185</w:t>
      </w:r>
      <w:r w:rsidRPr="004F41D9">
        <w:rPr>
          <w:rFonts w:ascii="標楷體" w:eastAsia="標楷體" w:hAnsi="標楷體"/>
        </w:rPr>
        <w:t>,</w:t>
      </w:r>
      <w:r w:rsidR="00BF15B1" w:rsidRPr="004F41D9">
        <w:rPr>
          <w:rFonts w:ascii="標楷體" w:eastAsia="標楷體" w:hAnsi="標楷體" w:hint="eastAsia"/>
        </w:rPr>
        <w:t>036</w:t>
      </w:r>
      <w:r w:rsidRPr="004F41D9">
        <w:rPr>
          <w:rFonts w:ascii="標楷體" w:eastAsia="標楷體" w:hAnsi="標楷體"/>
        </w:rPr>
        <w:t>,</w:t>
      </w:r>
      <w:r w:rsidR="00BF15B1" w:rsidRPr="004F41D9">
        <w:rPr>
          <w:rFonts w:ascii="標楷體" w:eastAsia="標楷體" w:hAnsi="標楷體" w:hint="eastAsia"/>
        </w:rPr>
        <w:t>862</w:t>
      </w:r>
      <w:r w:rsidRPr="004F41D9">
        <w:rPr>
          <w:rFonts w:ascii="標楷體" w:eastAsia="標楷體" w:hAnsi="標楷體"/>
        </w:rPr>
        <w:t>元</w:t>
      </w:r>
      <w:proofErr w:type="gramEnd"/>
      <w:r w:rsidRPr="004F41D9">
        <w:rPr>
          <w:rFonts w:ascii="標楷體" w:eastAsia="標楷體" w:hAnsi="標楷體" w:hint="eastAsia"/>
        </w:rPr>
        <w:t>，</w:t>
      </w:r>
      <w:r w:rsidR="005140C7" w:rsidRPr="004F41D9">
        <w:rPr>
          <w:rFonts w:ascii="標楷體" w:eastAsia="標楷體" w:hAnsi="標楷體" w:hint="eastAsia"/>
        </w:rPr>
        <w:t>全</w:t>
      </w:r>
      <w:r w:rsidR="007F357E" w:rsidRPr="004F41D9">
        <w:rPr>
          <w:rFonts w:ascii="標楷體" w:eastAsia="標楷體" w:hAnsi="標楷體"/>
        </w:rPr>
        <w:t>數</w:t>
      </w:r>
      <w:r w:rsidR="005140C7" w:rsidRPr="004F41D9">
        <w:rPr>
          <w:rFonts w:ascii="標楷體" w:eastAsia="標楷體" w:hAnsi="標楷體"/>
        </w:rPr>
        <w:t>折減基金</w:t>
      </w:r>
      <w:r w:rsidR="005140C7" w:rsidRPr="004F41D9">
        <w:rPr>
          <w:rFonts w:ascii="標楷體" w:eastAsia="標楷體" w:hAnsi="標楷體" w:hint="eastAsia"/>
          <w:spacing w:val="-12"/>
        </w:rPr>
        <w:t>填</w:t>
      </w:r>
      <w:r w:rsidR="005140C7" w:rsidRPr="004F41D9">
        <w:rPr>
          <w:rFonts w:ascii="標楷體" w:eastAsia="標楷體" w:hAnsi="標楷體"/>
          <w:spacing w:val="-12"/>
        </w:rPr>
        <w:t>補</w:t>
      </w:r>
      <w:r w:rsidRPr="004F41D9">
        <w:rPr>
          <w:rFonts w:ascii="標楷體" w:eastAsia="標楷體" w:hAnsi="標楷體" w:hint="eastAsia"/>
          <w:spacing w:val="-12"/>
        </w:rPr>
        <w:t>。</w:t>
      </w:r>
    </w:p>
    <w:p w:rsidR="009A3E3C" w:rsidRPr="003D1991" w:rsidRDefault="009A3E3C" w:rsidP="00655486">
      <w:pPr>
        <w:overflowPunct w:val="0"/>
        <w:spacing w:line="480" w:lineRule="exact"/>
        <w:ind w:firstLineChars="750" w:firstLine="1800"/>
        <w:jc w:val="both"/>
        <w:rPr>
          <w:rFonts w:ascii="標楷體" w:eastAsia="標楷體" w:hAnsi="標楷體"/>
        </w:rPr>
      </w:pPr>
      <w:r w:rsidRPr="003D1991">
        <w:rPr>
          <w:rFonts w:ascii="標楷體" w:eastAsia="標楷體" w:hAnsi="標楷體" w:hint="eastAsia"/>
        </w:rPr>
        <w:t>B.</w:t>
      </w:r>
      <w:r w:rsidR="00E67C95">
        <w:rPr>
          <w:rFonts w:ascii="標楷體" w:eastAsia="標楷體" w:hAnsi="標楷體" w:hint="eastAsia"/>
        </w:rPr>
        <w:t xml:space="preserve"> </w:t>
      </w:r>
      <w:r w:rsidR="00BF15B1" w:rsidRPr="003D1991">
        <w:rPr>
          <w:rFonts w:ascii="標楷體" w:eastAsia="標楷體" w:hAnsi="標楷體" w:hint="eastAsia"/>
        </w:rPr>
        <w:t>新市鎮開發分基金賸餘</w:t>
      </w:r>
      <w:r w:rsidR="00BF15B1" w:rsidRPr="003D1991">
        <w:rPr>
          <w:rFonts w:ascii="標楷體" w:eastAsia="標楷體" w:hAnsi="標楷體"/>
        </w:rPr>
        <w:t>1</w:t>
      </w:r>
      <w:r w:rsidR="00BF15B1" w:rsidRPr="003D1991">
        <w:rPr>
          <w:rFonts w:ascii="標楷體" w:eastAsia="標楷體" w:hAnsi="標楷體" w:hint="eastAsia"/>
        </w:rPr>
        <w:t>28</w:t>
      </w:r>
      <w:proofErr w:type="gramStart"/>
      <w:r w:rsidR="00BF15B1" w:rsidRPr="003D1991">
        <w:rPr>
          <w:rFonts w:ascii="標楷體" w:eastAsia="標楷體" w:hAnsi="標楷體"/>
        </w:rPr>
        <w:t>,</w:t>
      </w:r>
      <w:r w:rsidR="004A6C49" w:rsidRPr="003D1991">
        <w:rPr>
          <w:rFonts w:ascii="標楷體" w:eastAsia="標楷體" w:hAnsi="標楷體" w:hint="eastAsia"/>
        </w:rPr>
        <w:t>6</w:t>
      </w:r>
      <w:r w:rsidR="00BF15B1" w:rsidRPr="003D1991">
        <w:rPr>
          <w:rFonts w:ascii="標楷體" w:eastAsia="標楷體" w:hAnsi="標楷體" w:hint="eastAsia"/>
        </w:rPr>
        <w:t>97</w:t>
      </w:r>
      <w:r w:rsidR="005140C7" w:rsidRPr="003D1991">
        <w:rPr>
          <w:rFonts w:ascii="標楷體" w:eastAsia="標楷體" w:hAnsi="標楷體"/>
        </w:rPr>
        <w:t>,</w:t>
      </w:r>
      <w:r w:rsidR="00BF15B1" w:rsidRPr="003D1991">
        <w:rPr>
          <w:rFonts w:ascii="標楷體" w:eastAsia="標楷體" w:hAnsi="標楷體" w:hint="eastAsia"/>
        </w:rPr>
        <w:t>076</w:t>
      </w:r>
      <w:r w:rsidRPr="003D1991">
        <w:rPr>
          <w:rFonts w:ascii="標楷體" w:eastAsia="標楷體" w:hAnsi="標楷體"/>
        </w:rPr>
        <w:t>元</w:t>
      </w:r>
      <w:proofErr w:type="gramEnd"/>
      <w:r w:rsidRPr="003D1991">
        <w:rPr>
          <w:rFonts w:ascii="標楷體" w:eastAsia="標楷體" w:hAnsi="標楷體"/>
        </w:rPr>
        <w:t>，</w:t>
      </w:r>
      <w:r w:rsidR="004A6673" w:rsidRPr="003D1991">
        <w:rPr>
          <w:rFonts w:ascii="標楷體" w:eastAsia="標楷體" w:hAnsi="標楷體" w:hint="eastAsia"/>
        </w:rPr>
        <w:t>連同</w:t>
      </w:r>
      <w:r w:rsidRPr="003D1991">
        <w:rPr>
          <w:rFonts w:ascii="標楷體" w:eastAsia="標楷體" w:hAnsi="標楷體" w:hint="eastAsia"/>
        </w:rPr>
        <w:t>前期未分配賸餘</w:t>
      </w:r>
      <w:r w:rsidR="004A6673" w:rsidRPr="003D1991">
        <w:rPr>
          <w:rFonts w:ascii="標楷體" w:eastAsia="標楷體" w:hAnsi="標楷體" w:hint="eastAsia"/>
        </w:rPr>
        <w:t>1</w:t>
      </w:r>
      <w:r w:rsidR="005140C7" w:rsidRPr="003D1991">
        <w:rPr>
          <w:rFonts w:ascii="標楷體" w:eastAsia="標楷體" w:hAnsi="標楷體"/>
        </w:rPr>
        <w:t>,</w:t>
      </w:r>
      <w:r w:rsidR="004A6673" w:rsidRPr="003D1991">
        <w:rPr>
          <w:rFonts w:ascii="標楷體" w:eastAsia="標楷體" w:hAnsi="標楷體" w:hint="eastAsia"/>
        </w:rPr>
        <w:t>417</w:t>
      </w:r>
      <w:r w:rsidR="005140C7" w:rsidRPr="003D1991">
        <w:rPr>
          <w:rFonts w:ascii="標楷體" w:eastAsia="標楷體" w:hAnsi="標楷體"/>
        </w:rPr>
        <w:t>,</w:t>
      </w:r>
      <w:r w:rsidR="004A6673" w:rsidRPr="003D1991">
        <w:rPr>
          <w:rFonts w:ascii="標楷體" w:eastAsia="標楷體" w:hAnsi="標楷體" w:hint="eastAsia"/>
        </w:rPr>
        <w:t>507</w:t>
      </w:r>
      <w:r w:rsidR="005140C7" w:rsidRPr="003D1991">
        <w:rPr>
          <w:rFonts w:ascii="標楷體" w:eastAsia="標楷體" w:hAnsi="標楷體"/>
        </w:rPr>
        <w:t>,</w:t>
      </w:r>
      <w:r w:rsidR="004A6673" w:rsidRPr="003D1991">
        <w:rPr>
          <w:rFonts w:ascii="標楷體" w:eastAsia="標楷體" w:hAnsi="標楷體" w:hint="eastAsia"/>
        </w:rPr>
        <w:t>891</w:t>
      </w:r>
      <w:r w:rsidRPr="003D1991">
        <w:rPr>
          <w:rFonts w:ascii="標楷體" w:eastAsia="標楷體" w:hAnsi="標楷體" w:hint="eastAsia"/>
        </w:rPr>
        <w:t>元，</w:t>
      </w:r>
      <w:r w:rsidR="004A6673" w:rsidRPr="003D1991">
        <w:rPr>
          <w:rFonts w:ascii="標楷體" w:eastAsia="標楷體" w:hAnsi="標楷體" w:hint="eastAsia"/>
        </w:rPr>
        <w:t>合計賸餘1</w:t>
      </w:r>
      <w:r w:rsidR="004A6673" w:rsidRPr="003D1991">
        <w:rPr>
          <w:rFonts w:ascii="標楷體" w:eastAsia="標楷體" w:hAnsi="標楷體"/>
        </w:rPr>
        <w:t>,</w:t>
      </w:r>
      <w:r w:rsidR="004A6673" w:rsidRPr="003D1991">
        <w:rPr>
          <w:rFonts w:ascii="標楷體" w:eastAsia="標楷體" w:hAnsi="標楷體" w:hint="eastAsia"/>
        </w:rPr>
        <w:t>546</w:t>
      </w:r>
      <w:r w:rsidR="004A6673" w:rsidRPr="003D1991">
        <w:rPr>
          <w:rFonts w:ascii="標楷體" w:eastAsia="標楷體" w:hAnsi="標楷體"/>
        </w:rPr>
        <w:t>,</w:t>
      </w:r>
      <w:r w:rsidR="004A6673" w:rsidRPr="003D1991">
        <w:rPr>
          <w:rFonts w:ascii="標楷體" w:eastAsia="標楷體" w:hAnsi="標楷體" w:hint="eastAsia"/>
        </w:rPr>
        <w:t>204</w:t>
      </w:r>
      <w:r w:rsidR="004A6673" w:rsidRPr="003D1991">
        <w:rPr>
          <w:rFonts w:ascii="標楷體" w:eastAsia="標楷體" w:hAnsi="標楷體"/>
        </w:rPr>
        <w:t>,</w:t>
      </w:r>
      <w:r w:rsidR="004A6673" w:rsidRPr="003D1991">
        <w:rPr>
          <w:rFonts w:ascii="標楷體" w:eastAsia="標楷體" w:hAnsi="標楷體" w:hint="eastAsia"/>
        </w:rPr>
        <w:t>967元，全數列為</w:t>
      </w:r>
      <w:r w:rsidR="00F27611" w:rsidRPr="003D1991">
        <w:rPr>
          <w:rFonts w:ascii="標楷體" w:eastAsia="標楷體" w:hAnsi="標楷體" w:hint="eastAsia"/>
        </w:rPr>
        <w:t>未分配賸餘。</w:t>
      </w:r>
    </w:p>
    <w:p w:rsidR="009C411B" w:rsidRPr="003D1991" w:rsidRDefault="009A3E3C" w:rsidP="00655486">
      <w:pPr>
        <w:overflowPunct w:val="0"/>
        <w:spacing w:line="480" w:lineRule="exact"/>
        <w:ind w:firstLineChars="750" w:firstLine="1800"/>
        <w:jc w:val="both"/>
        <w:rPr>
          <w:rFonts w:ascii="標楷體" w:eastAsia="標楷體" w:hAnsi="標楷體"/>
        </w:rPr>
      </w:pPr>
      <w:r w:rsidRPr="003D1991">
        <w:rPr>
          <w:rFonts w:ascii="標楷體" w:eastAsia="標楷體" w:hAnsi="標楷體" w:hint="eastAsia"/>
        </w:rPr>
        <w:t>C.</w:t>
      </w:r>
      <w:r w:rsidR="00E67C95">
        <w:rPr>
          <w:rFonts w:ascii="標楷體" w:eastAsia="標楷體" w:hAnsi="標楷體" w:hint="eastAsia"/>
        </w:rPr>
        <w:t xml:space="preserve"> </w:t>
      </w:r>
      <w:r w:rsidRPr="003D1991">
        <w:rPr>
          <w:rFonts w:ascii="標楷體" w:eastAsia="標楷體" w:hAnsi="標楷體" w:hint="eastAsia"/>
        </w:rPr>
        <w:t>中央都市更新分基金</w:t>
      </w:r>
      <w:r w:rsidR="001A49FD" w:rsidRPr="003D1991">
        <w:rPr>
          <w:rFonts w:ascii="標楷體" w:eastAsia="標楷體" w:hAnsi="標楷體" w:hint="eastAsia"/>
        </w:rPr>
        <w:t>短絀</w:t>
      </w:r>
      <w:r w:rsidR="00BF15B1" w:rsidRPr="003D1991">
        <w:rPr>
          <w:rFonts w:ascii="標楷體" w:eastAsia="標楷體" w:hAnsi="標楷體" w:hint="eastAsia"/>
        </w:rPr>
        <w:t>422</w:t>
      </w:r>
      <w:proofErr w:type="gramStart"/>
      <w:r w:rsidR="005140C7" w:rsidRPr="003D1991">
        <w:rPr>
          <w:rFonts w:ascii="標楷體" w:eastAsia="標楷體" w:hAnsi="標楷體"/>
        </w:rPr>
        <w:t>,</w:t>
      </w:r>
      <w:r w:rsidR="00BF15B1" w:rsidRPr="003D1991">
        <w:rPr>
          <w:rFonts w:ascii="標楷體" w:eastAsia="標楷體" w:hAnsi="標楷體" w:hint="eastAsia"/>
        </w:rPr>
        <w:t>867</w:t>
      </w:r>
      <w:r w:rsidR="005140C7" w:rsidRPr="003D1991">
        <w:rPr>
          <w:rFonts w:ascii="標楷體" w:eastAsia="標楷體" w:hAnsi="標楷體"/>
        </w:rPr>
        <w:t>,</w:t>
      </w:r>
      <w:r w:rsidR="00BF15B1" w:rsidRPr="003D1991">
        <w:rPr>
          <w:rFonts w:ascii="標楷體" w:eastAsia="標楷體" w:hAnsi="標楷體" w:hint="eastAsia"/>
        </w:rPr>
        <w:t>968</w:t>
      </w:r>
      <w:r w:rsidRPr="003D1991">
        <w:rPr>
          <w:rFonts w:ascii="標楷體" w:eastAsia="標楷體" w:hAnsi="標楷體"/>
        </w:rPr>
        <w:t>元</w:t>
      </w:r>
      <w:proofErr w:type="gramEnd"/>
      <w:r w:rsidRPr="003D1991">
        <w:rPr>
          <w:rFonts w:ascii="標楷體" w:eastAsia="標楷體" w:hAnsi="標楷體"/>
        </w:rPr>
        <w:t>，</w:t>
      </w:r>
      <w:r w:rsidR="004A6673" w:rsidRPr="003D1991">
        <w:rPr>
          <w:rFonts w:ascii="標楷體" w:eastAsia="標楷體" w:hAnsi="標楷體" w:hint="eastAsia"/>
        </w:rPr>
        <w:t>連同</w:t>
      </w:r>
      <w:r w:rsidR="001A49FD" w:rsidRPr="003D1991">
        <w:rPr>
          <w:rFonts w:ascii="標楷體" w:eastAsia="標楷體" w:hAnsi="標楷體" w:hint="eastAsia"/>
        </w:rPr>
        <w:t>前期</w:t>
      </w:r>
      <w:r w:rsidR="004A6673" w:rsidRPr="003D1991">
        <w:rPr>
          <w:rFonts w:ascii="標楷體" w:eastAsia="標楷體" w:hAnsi="標楷體" w:hint="eastAsia"/>
        </w:rPr>
        <w:t>待填補之短絀288</w:t>
      </w:r>
      <w:r w:rsidR="001A49FD" w:rsidRPr="003D1991">
        <w:rPr>
          <w:rFonts w:ascii="標楷體" w:eastAsia="標楷體" w:hAnsi="標楷體"/>
        </w:rPr>
        <w:t>,</w:t>
      </w:r>
      <w:r w:rsidR="004A6673" w:rsidRPr="003D1991">
        <w:rPr>
          <w:rFonts w:ascii="標楷體" w:eastAsia="標楷體" w:hAnsi="標楷體" w:hint="eastAsia"/>
        </w:rPr>
        <w:t>093</w:t>
      </w:r>
      <w:r w:rsidR="001A49FD" w:rsidRPr="003D1991">
        <w:rPr>
          <w:rFonts w:ascii="標楷體" w:eastAsia="標楷體" w:hAnsi="標楷體"/>
        </w:rPr>
        <w:t>,</w:t>
      </w:r>
      <w:r w:rsidR="004A6673" w:rsidRPr="003D1991">
        <w:rPr>
          <w:rFonts w:ascii="標楷體" w:eastAsia="標楷體" w:hAnsi="標楷體" w:hint="eastAsia"/>
        </w:rPr>
        <w:t>180</w:t>
      </w:r>
      <w:r w:rsidR="001A49FD" w:rsidRPr="003D1991">
        <w:rPr>
          <w:rFonts w:ascii="標楷體" w:eastAsia="標楷體" w:hAnsi="標楷體" w:hint="eastAsia"/>
        </w:rPr>
        <w:t>元，</w:t>
      </w:r>
      <w:r w:rsidR="004A6673" w:rsidRPr="003D1991">
        <w:rPr>
          <w:rFonts w:ascii="標楷體" w:eastAsia="標楷體" w:hAnsi="標楷體" w:hint="eastAsia"/>
        </w:rPr>
        <w:t>合計短絀710,961,148元，全數列為</w:t>
      </w:r>
      <w:r w:rsidR="00825A21" w:rsidRPr="003D1991">
        <w:rPr>
          <w:rFonts w:ascii="標楷體" w:eastAsia="標楷體" w:hAnsi="標楷體" w:hint="eastAsia"/>
        </w:rPr>
        <w:t>待填補之短絀</w:t>
      </w:r>
      <w:r w:rsidR="001A49FD" w:rsidRPr="003D1991">
        <w:rPr>
          <w:rFonts w:ascii="標楷體" w:eastAsia="標楷體" w:hAnsi="標楷體" w:hint="eastAsia"/>
        </w:rPr>
        <w:t>。</w:t>
      </w:r>
    </w:p>
    <w:p w:rsidR="00084AFA" w:rsidRPr="00AA59CC" w:rsidRDefault="00084AFA" w:rsidP="00031997">
      <w:pPr>
        <w:overflowPunct w:val="0"/>
        <w:spacing w:line="480" w:lineRule="exact"/>
        <w:ind w:firstLineChars="450" w:firstLine="1261"/>
        <w:jc w:val="both"/>
        <w:rPr>
          <w:rFonts w:ascii="標楷體" w:eastAsia="標楷體" w:hAnsi="標楷體"/>
          <w:b/>
          <w:sz w:val="28"/>
          <w:szCs w:val="28"/>
        </w:rPr>
      </w:pPr>
      <w:r w:rsidRPr="00AA59CC">
        <w:rPr>
          <w:rFonts w:ascii="標楷體" w:eastAsia="標楷體" w:hAnsi="標楷體" w:hint="eastAsia"/>
          <w:b/>
          <w:sz w:val="28"/>
          <w:szCs w:val="28"/>
        </w:rPr>
        <w:t>4.</w:t>
      </w:r>
      <w:r w:rsidR="006C0E8F" w:rsidRPr="00AA59CC">
        <w:rPr>
          <w:rFonts w:ascii="標楷體" w:eastAsia="標楷體" w:hAnsi="標楷體" w:hint="eastAsia"/>
          <w:sz w:val="28"/>
          <w:szCs w:val="28"/>
        </w:rPr>
        <w:t xml:space="preserve">　</w:t>
      </w:r>
      <w:r w:rsidRPr="00AA59CC">
        <w:rPr>
          <w:rFonts w:ascii="標楷體" w:eastAsia="標楷體" w:hAnsi="標楷體" w:hint="eastAsia"/>
          <w:b/>
          <w:sz w:val="28"/>
          <w:szCs w:val="28"/>
        </w:rPr>
        <w:t>現金流量之查核</w:t>
      </w:r>
    </w:p>
    <w:p w:rsidR="007516AD" w:rsidRPr="00AA59CC" w:rsidRDefault="0053749F" w:rsidP="00655486">
      <w:pPr>
        <w:overflowPunct w:val="0"/>
        <w:spacing w:line="520" w:lineRule="exact"/>
        <w:ind w:firstLineChars="200" w:firstLine="480"/>
        <w:jc w:val="both"/>
        <w:rPr>
          <w:rFonts w:ascii="標楷體" w:eastAsia="標楷體" w:hAnsi="標楷體"/>
        </w:rPr>
      </w:pPr>
      <w:proofErr w:type="gramStart"/>
      <w:r w:rsidRPr="00AA59CC">
        <w:rPr>
          <w:rFonts w:ascii="標楷體" w:eastAsia="標楷體" w:hAnsi="標楷體" w:hint="eastAsia"/>
        </w:rPr>
        <w:t>109</w:t>
      </w:r>
      <w:proofErr w:type="gramEnd"/>
      <w:r w:rsidR="00D4156B" w:rsidRPr="00AA59CC">
        <w:rPr>
          <w:rFonts w:ascii="標楷體" w:eastAsia="標楷體" w:hAnsi="標楷體" w:hint="eastAsia"/>
        </w:rPr>
        <w:t>年度期初現金及約當現金</w:t>
      </w:r>
      <w:r w:rsidRPr="00AA59CC">
        <w:rPr>
          <w:rFonts w:ascii="標楷體" w:eastAsia="標楷體" w:hAnsi="標楷體" w:hint="eastAsia"/>
        </w:rPr>
        <w:t>9</w:t>
      </w:r>
      <w:r w:rsidR="00D4156B" w:rsidRPr="00AA59CC">
        <w:rPr>
          <w:rFonts w:ascii="標楷體" w:eastAsia="標楷體" w:hAnsi="標楷體" w:hint="eastAsia"/>
        </w:rPr>
        <w:t>億</w:t>
      </w:r>
      <w:r w:rsidRPr="00AA59CC">
        <w:rPr>
          <w:rFonts w:ascii="標楷體" w:eastAsia="標楷體" w:hAnsi="標楷體" w:hint="eastAsia"/>
        </w:rPr>
        <w:t>17</w:t>
      </w:r>
      <w:r w:rsidR="00D4156B" w:rsidRPr="00AA59CC">
        <w:rPr>
          <w:rFonts w:ascii="標楷體" w:eastAsia="標楷體" w:hAnsi="標楷體" w:hint="eastAsia"/>
        </w:rPr>
        <w:t>萬餘元，經業務、投資及</w:t>
      </w:r>
      <w:r w:rsidR="00085003" w:rsidRPr="00AA59CC">
        <w:rPr>
          <w:rFonts w:ascii="標楷體" w:eastAsia="標楷體" w:hAnsi="標楷體" w:hint="eastAsia"/>
        </w:rPr>
        <w:t>籌</w:t>
      </w:r>
      <w:r w:rsidR="00D4156B" w:rsidRPr="00AA59CC">
        <w:rPr>
          <w:rFonts w:ascii="標楷體" w:eastAsia="標楷體" w:hAnsi="標楷體" w:hint="eastAsia"/>
        </w:rPr>
        <w:t>資活動結果，現金及約當現金淨</w:t>
      </w:r>
      <w:r w:rsidR="00C12F34" w:rsidRPr="00AA59CC">
        <w:rPr>
          <w:rFonts w:ascii="標楷體" w:eastAsia="標楷體" w:hAnsi="標楷體" w:hint="eastAsia"/>
        </w:rPr>
        <w:t>增</w:t>
      </w:r>
      <w:r w:rsidRPr="00AA59CC">
        <w:rPr>
          <w:rFonts w:ascii="標楷體" w:eastAsia="標楷體" w:hAnsi="標楷體" w:hint="eastAsia"/>
        </w:rPr>
        <w:t>3</w:t>
      </w:r>
      <w:r w:rsidR="00C12F34" w:rsidRPr="00AA59CC">
        <w:rPr>
          <w:rFonts w:ascii="標楷體" w:eastAsia="標楷體" w:hAnsi="標楷體" w:hint="eastAsia"/>
        </w:rPr>
        <w:t>億</w:t>
      </w:r>
      <w:r w:rsidRPr="00AA59CC">
        <w:rPr>
          <w:rFonts w:ascii="標楷體" w:eastAsia="標楷體" w:hAnsi="標楷體" w:hint="eastAsia"/>
        </w:rPr>
        <w:t>4</w:t>
      </w:r>
      <w:r w:rsidR="00D4156B" w:rsidRPr="00AA59CC">
        <w:rPr>
          <w:rFonts w:ascii="標楷體" w:eastAsia="標楷體" w:hAnsi="標楷體" w:hint="eastAsia"/>
        </w:rPr>
        <w:t>,</w:t>
      </w:r>
      <w:r w:rsidRPr="00AA59CC">
        <w:rPr>
          <w:rFonts w:ascii="標楷體" w:eastAsia="標楷體" w:hAnsi="標楷體" w:hint="eastAsia"/>
        </w:rPr>
        <w:t>979</w:t>
      </w:r>
      <w:r w:rsidR="00D4156B" w:rsidRPr="00AA59CC">
        <w:rPr>
          <w:rFonts w:ascii="標楷體" w:eastAsia="標楷體" w:hAnsi="標楷體" w:hint="eastAsia"/>
        </w:rPr>
        <w:t>萬餘元，期末現金及約當現金為</w:t>
      </w:r>
      <w:r w:rsidRPr="00AA59CC">
        <w:rPr>
          <w:rFonts w:ascii="標楷體" w:eastAsia="標楷體" w:hAnsi="標楷體" w:hint="eastAsia"/>
        </w:rPr>
        <w:t>12</w:t>
      </w:r>
      <w:r w:rsidR="00C12F34" w:rsidRPr="00AA59CC">
        <w:rPr>
          <w:rFonts w:ascii="標楷體" w:eastAsia="標楷體" w:hAnsi="標楷體" w:hint="eastAsia"/>
        </w:rPr>
        <w:t>億</w:t>
      </w:r>
      <w:r w:rsidRPr="00AA59CC">
        <w:rPr>
          <w:rFonts w:ascii="標楷體" w:eastAsia="標楷體" w:hAnsi="標楷體" w:hint="eastAsia"/>
        </w:rPr>
        <w:t>4,997</w:t>
      </w:r>
      <w:r w:rsidR="00D4156B" w:rsidRPr="00AA59CC">
        <w:rPr>
          <w:rFonts w:ascii="標楷體" w:eastAsia="標楷體" w:hAnsi="標楷體" w:hint="eastAsia"/>
        </w:rPr>
        <w:t>萬餘元；其現金及約當現金</w:t>
      </w:r>
      <w:proofErr w:type="gramStart"/>
      <w:r w:rsidR="00D4156B" w:rsidRPr="00AA59CC">
        <w:rPr>
          <w:rFonts w:ascii="標楷體" w:eastAsia="標楷體" w:hAnsi="標楷體" w:hint="eastAsia"/>
        </w:rPr>
        <w:t>淨</w:t>
      </w:r>
      <w:r w:rsidR="00846E4C" w:rsidRPr="00AA59CC">
        <w:rPr>
          <w:rFonts w:ascii="標楷體" w:eastAsia="標楷體" w:hAnsi="標楷體" w:hint="eastAsia"/>
        </w:rPr>
        <w:t>增</w:t>
      </w:r>
      <w:r w:rsidR="00D4156B" w:rsidRPr="00AA59CC">
        <w:rPr>
          <w:rFonts w:ascii="標楷體" w:eastAsia="標楷體" w:hAnsi="標楷體" w:hint="eastAsia"/>
        </w:rPr>
        <w:t>數</w:t>
      </w:r>
      <w:r w:rsidRPr="00AA59CC">
        <w:rPr>
          <w:rFonts w:ascii="標楷體" w:eastAsia="標楷體" w:hAnsi="標楷體" w:hint="eastAsia"/>
        </w:rPr>
        <w:t>較</w:t>
      </w:r>
      <w:proofErr w:type="gramEnd"/>
      <w:r w:rsidR="00D4156B" w:rsidRPr="00AA59CC">
        <w:rPr>
          <w:rFonts w:ascii="標楷體" w:eastAsia="標楷體" w:hAnsi="標楷體" w:hint="eastAsia"/>
        </w:rPr>
        <w:t>預算</w:t>
      </w:r>
      <w:proofErr w:type="gramStart"/>
      <w:r w:rsidR="00D4156B" w:rsidRPr="00AA59CC">
        <w:rPr>
          <w:rFonts w:ascii="標楷體" w:eastAsia="標楷體" w:hAnsi="標楷體" w:hint="eastAsia"/>
        </w:rPr>
        <w:t>淨</w:t>
      </w:r>
      <w:r w:rsidRPr="00AA59CC">
        <w:rPr>
          <w:rFonts w:ascii="標楷體" w:eastAsia="標楷體" w:hAnsi="標楷體" w:hint="eastAsia"/>
        </w:rPr>
        <w:t>增</w:t>
      </w:r>
      <w:r w:rsidR="00D4156B" w:rsidRPr="00AA59CC">
        <w:rPr>
          <w:rFonts w:ascii="標楷體" w:eastAsia="標楷體" w:hAnsi="標楷體" w:hint="eastAsia"/>
        </w:rPr>
        <w:t>數</w:t>
      </w:r>
      <w:r w:rsidRPr="00AA59CC">
        <w:rPr>
          <w:rFonts w:ascii="標楷體" w:eastAsia="標楷體" w:hAnsi="標楷體" w:hint="eastAsia"/>
        </w:rPr>
        <w:t>2</w:t>
      </w:r>
      <w:r w:rsidR="00D4156B" w:rsidRPr="00AA59CC">
        <w:rPr>
          <w:rFonts w:ascii="標楷體" w:eastAsia="標楷體" w:hAnsi="標楷體" w:hint="eastAsia"/>
        </w:rPr>
        <w:t>億</w:t>
      </w:r>
      <w:proofErr w:type="gramEnd"/>
      <w:r w:rsidRPr="00AA59CC">
        <w:rPr>
          <w:rFonts w:ascii="標楷體" w:eastAsia="標楷體" w:hAnsi="標楷體" w:hint="eastAsia"/>
        </w:rPr>
        <w:t>3</w:t>
      </w:r>
      <w:r w:rsidR="00AD012F" w:rsidRPr="00AA59CC">
        <w:rPr>
          <w:rFonts w:ascii="標楷體" w:eastAsia="標楷體" w:hAnsi="標楷體"/>
        </w:rPr>
        <w:t>,</w:t>
      </w:r>
      <w:r w:rsidRPr="00AA59CC">
        <w:rPr>
          <w:rFonts w:ascii="標楷體" w:eastAsia="標楷體" w:hAnsi="標楷體" w:hint="eastAsia"/>
        </w:rPr>
        <w:t>895</w:t>
      </w:r>
      <w:r w:rsidR="00D4156B" w:rsidRPr="00AA59CC">
        <w:rPr>
          <w:rFonts w:ascii="標楷體" w:eastAsia="標楷體" w:hAnsi="標楷體" w:hint="eastAsia"/>
        </w:rPr>
        <w:t>萬餘元，</w:t>
      </w:r>
      <w:r w:rsidRPr="00AA59CC">
        <w:rPr>
          <w:rFonts w:ascii="標楷體" w:eastAsia="標楷體" w:hAnsi="標楷體" w:hint="eastAsia"/>
        </w:rPr>
        <w:t>增加1</w:t>
      </w:r>
      <w:r w:rsidR="00D4156B" w:rsidRPr="00AA59CC">
        <w:rPr>
          <w:rFonts w:ascii="標楷體" w:eastAsia="標楷體" w:hAnsi="標楷體" w:hint="eastAsia"/>
        </w:rPr>
        <w:t>億</w:t>
      </w:r>
      <w:r w:rsidRPr="00AA59CC">
        <w:rPr>
          <w:rFonts w:ascii="標楷體" w:eastAsia="標楷體" w:hAnsi="標楷體" w:hint="eastAsia"/>
        </w:rPr>
        <w:t>1</w:t>
      </w:r>
      <w:r w:rsidR="00D4156B" w:rsidRPr="00AA59CC">
        <w:rPr>
          <w:rFonts w:ascii="標楷體" w:eastAsia="標楷體" w:hAnsi="標楷體" w:hint="eastAsia"/>
        </w:rPr>
        <w:t>,</w:t>
      </w:r>
      <w:r w:rsidRPr="00AA59CC">
        <w:rPr>
          <w:rFonts w:ascii="標楷體" w:eastAsia="標楷體" w:hAnsi="標楷體" w:hint="eastAsia"/>
        </w:rPr>
        <w:t>083</w:t>
      </w:r>
      <w:r w:rsidR="00D4156B" w:rsidRPr="00AA59CC">
        <w:rPr>
          <w:rFonts w:ascii="標楷體" w:eastAsia="標楷體" w:hAnsi="標楷體" w:hint="eastAsia"/>
        </w:rPr>
        <w:t>萬餘元</w:t>
      </w:r>
      <w:r w:rsidR="00EB26FB" w:rsidRPr="00AA59CC">
        <w:rPr>
          <w:rFonts w:ascii="標楷體" w:eastAsia="標楷體" w:hAnsi="標楷體" w:hint="eastAsia"/>
        </w:rPr>
        <w:t>，主要係</w:t>
      </w:r>
      <w:r w:rsidR="00E64F20" w:rsidRPr="00AA59CC">
        <w:rPr>
          <w:rFonts w:ascii="標楷體" w:eastAsia="標楷體" w:hAnsi="標楷體" w:hint="eastAsia"/>
        </w:rPr>
        <w:t>本期短</w:t>
      </w:r>
      <w:proofErr w:type="gramStart"/>
      <w:r w:rsidR="00E64F20" w:rsidRPr="00AA59CC">
        <w:rPr>
          <w:rFonts w:ascii="標楷體" w:eastAsia="標楷體" w:hAnsi="標楷體" w:hint="eastAsia"/>
        </w:rPr>
        <w:t>絀</w:t>
      </w:r>
      <w:proofErr w:type="gramEnd"/>
      <w:r w:rsidR="00E64F20" w:rsidRPr="00AA59CC">
        <w:rPr>
          <w:rFonts w:ascii="標楷體" w:eastAsia="標楷體" w:hAnsi="標楷體" w:hint="eastAsia"/>
        </w:rPr>
        <w:t>較預計減少</w:t>
      </w:r>
      <w:r w:rsidR="000932A4" w:rsidRPr="00AA59CC">
        <w:rPr>
          <w:rFonts w:ascii="新細明體" w:hAnsi="新細明體" w:hint="eastAsia"/>
        </w:rPr>
        <w:t>，</w:t>
      </w:r>
      <w:r w:rsidR="000932A4" w:rsidRPr="00AA59CC">
        <w:rPr>
          <w:rFonts w:ascii="標楷體" w:eastAsia="標楷體" w:hAnsi="標楷體" w:hint="eastAsia"/>
        </w:rPr>
        <w:t>業務</w:t>
      </w:r>
      <w:r w:rsidR="00EB26FB" w:rsidRPr="00AA59CC">
        <w:rPr>
          <w:rFonts w:ascii="標楷體" w:eastAsia="標楷體" w:hAnsi="標楷體" w:hint="eastAsia"/>
        </w:rPr>
        <w:t>活動之淨現金流</w:t>
      </w:r>
      <w:r w:rsidR="000932A4" w:rsidRPr="00AA59CC">
        <w:rPr>
          <w:rFonts w:ascii="標楷體" w:eastAsia="標楷體" w:hAnsi="標楷體" w:hint="eastAsia"/>
        </w:rPr>
        <w:t>出減少</w:t>
      </w:r>
      <w:r w:rsidR="00EB26FB" w:rsidRPr="00AA59CC">
        <w:rPr>
          <w:rFonts w:ascii="標楷體" w:eastAsia="標楷體" w:hAnsi="標楷體" w:hint="eastAsia"/>
        </w:rPr>
        <w:t>所致。</w:t>
      </w:r>
    </w:p>
    <w:p w:rsidR="008A5883" w:rsidRPr="00AA59CC" w:rsidRDefault="0053749F" w:rsidP="00655486">
      <w:pPr>
        <w:overflowPunct w:val="0"/>
        <w:spacing w:line="520" w:lineRule="exact"/>
        <w:ind w:firstLineChars="450" w:firstLine="1261"/>
        <w:jc w:val="both"/>
        <w:rPr>
          <w:rFonts w:ascii="標楷體" w:eastAsia="標楷體" w:hAnsi="標楷體"/>
          <w:b/>
          <w:sz w:val="28"/>
          <w:szCs w:val="28"/>
        </w:rPr>
      </w:pPr>
      <w:r w:rsidRPr="00AA59CC">
        <w:rPr>
          <w:rFonts w:ascii="標楷體" w:eastAsia="標楷體" w:hAnsi="標楷體" w:hint="eastAsia"/>
          <w:b/>
          <w:sz w:val="28"/>
          <w:szCs w:val="28"/>
        </w:rPr>
        <w:t>5.　重要審核意見</w:t>
      </w:r>
    </w:p>
    <w:p w:rsidR="00F53AEC" w:rsidRPr="00AA59CC" w:rsidRDefault="00F53AEC" w:rsidP="00655486">
      <w:pPr>
        <w:widowControl/>
        <w:overflowPunct w:val="0"/>
        <w:spacing w:line="520" w:lineRule="exact"/>
        <w:ind w:firstLineChars="450" w:firstLine="1261"/>
        <w:jc w:val="both"/>
        <w:rPr>
          <w:rFonts w:ascii="標楷體" w:eastAsia="標楷體" w:hAnsi="標楷體"/>
          <w:b/>
          <w:sz w:val="28"/>
          <w:szCs w:val="28"/>
        </w:rPr>
      </w:pPr>
      <w:r w:rsidRPr="00AA59CC">
        <w:rPr>
          <w:rFonts w:ascii="標楷體" w:eastAsia="標楷體" w:hAnsi="標楷體" w:hint="eastAsia"/>
          <w:b/>
          <w:sz w:val="28"/>
          <w:szCs w:val="28"/>
        </w:rPr>
        <w:t>（1）</w:t>
      </w:r>
      <w:r w:rsidR="007C5652" w:rsidRPr="00AA59CC">
        <w:rPr>
          <w:rFonts w:ascii="標楷體" w:eastAsia="標楷體" w:hAnsi="標楷體" w:hint="eastAsia"/>
          <w:b/>
          <w:sz w:val="28"/>
          <w:szCs w:val="28"/>
        </w:rPr>
        <w:t xml:space="preserve">　</w:t>
      </w:r>
      <w:r w:rsidRPr="00AA59CC">
        <w:rPr>
          <w:rFonts w:ascii="標楷體" w:eastAsia="標楷體" w:hAnsi="標楷體" w:hint="eastAsia"/>
          <w:b/>
          <w:sz w:val="28"/>
          <w:szCs w:val="28"/>
        </w:rPr>
        <w:t>內政部為保障國民居住權益，推動興辦社會住宅、包租代管及提供住宅補貼措施，惟部分社會住宅出租使用及營運管理未</w:t>
      </w:r>
      <w:proofErr w:type="gramStart"/>
      <w:r w:rsidRPr="00AA59CC">
        <w:rPr>
          <w:rFonts w:ascii="標楷體" w:eastAsia="標楷體" w:hAnsi="標楷體" w:hint="eastAsia"/>
          <w:b/>
          <w:sz w:val="28"/>
          <w:szCs w:val="28"/>
        </w:rPr>
        <w:t>臻</w:t>
      </w:r>
      <w:proofErr w:type="gramEnd"/>
      <w:r w:rsidRPr="00AA59CC">
        <w:rPr>
          <w:rFonts w:ascii="標楷體" w:eastAsia="標楷體" w:hAnsi="標楷體" w:hint="eastAsia"/>
          <w:b/>
          <w:sz w:val="28"/>
          <w:szCs w:val="28"/>
        </w:rPr>
        <w:t>周妥、包租代</w:t>
      </w:r>
      <w:r w:rsidR="00F74282" w:rsidRPr="00AA59CC">
        <w:rPr>
          <w:rFonts w:ascii="標楷體" w:eastAsia="標楷體" w:hAnsi="標楷體" w:hint="eastAsia"/>
          <w:b/>
          <w:sz w:val="28"/>
          <w:szCs w:val="28"/>
        </w:rPr>
        <w:t>管執行成效未如預期及住宅補貼資源重複配置等情，允宜</w:t>
      </w:r>
      <w:proofErr w:type="gramStart"/>
      <w:r w:rsidR="00F74282" w:rsidRPr="00AA59CC">
        <w:rPr>
          <w:rFonts w:ascii="標楷體" w:eastAsia="標楷體" w:hAnsi="標楷體" w:hint="eastAsia"/>
          <w:b/>
          <w:sz w:val="28"/>
          <w:szCs w:val="28"/>
        </w:rPr>
        <w:t>研</w:t>
      </w:r>
      <w:proofErr w:type="gramEnd"/>
      <w:r w:rsidR="00F74282" w:rsidRPr="00AA59CC">
        <w:rPr>
          <w:rFonts w:ascii="標楷體" w:eastAsia="標楷體" w:hAnsi="標楷體" w:hint="eastAsia"/>
          <w:b/>
          <w:sz w:val="28"/>
          <w:szCs w:val="28"/>
        </w:rPr>
        <w:t>謀改善，以協助</w:t>
      </w:r>
      <w:r w:rsidRPr="00AA59CC">
        <w:rPr>
          <w:rFonts w:ascii="標楷體" w:eastAsia="標楷體" w:hAnsi="標楷體" w:hint="eastAsia"/>
          <w:b/>
          <w:sz w:val="28"/>
          <w:szCs w:val="28"/>
        </w:rPr>
        <w:t>民眾居住於適宜之住宅。</w:t>
      </w:r>
    </w:p>
    <w:p w:rsidR="00421C59" w:rsidRPr="00537F07" w:rsidRDefault="00F53AEC" w:rsidP="00655486">
      <w:pPr>
        <w:widowControl/>
        <w:overflowPunct w:val="0"/>
        <w:spacing w:line="502" w:lineRule="exact"/>
        <w:jc w:val="both"/>
        <w:rPr>
          <w:rFonts w:ascii="標楷體" w:eastAsia="標楷體" w:hAnsi="標楷體"/>
        </w:rPr>
      </w:pPr>
      <w:r w:rsidRPr="00537F07">
        <w:rPr>
          <w:rFonts w:ascii="標楷體" w:eastAsia="標楷體" w:hAnsi="標楷體" w:hint="eastAsia"/>
        </w:rPr>
        <w:t xml:space="preserve">　　政府為保障國民居住權益，健全住宅市場，提升居住品質，使全體國民居住於適宜之住宅且享有尊嚴之居住環境，制定住宅法，該法訂有住宅補貼及社會住宅等專章，以協助一定所得及財產以下家庭或個人</w:t>
      </w:r>
      <w:proofErr w:type="gramStart"/>
      <w:r w:rsidRPr="00537F07">
        <w:rPr>
          <w:rFonts w:ascii="標楷體" w:eastAsia="標楷體" w:hAnsi="標楷體" w:hint="eastAsia"/>
        </w:rPr>
        <w:t>獲得適居之</w:t>
      </w:r>
      <w:proofErr w:type="gramEnd"/>
      <w:r w:rsidRPr="00537F07">
        <w:rPr>
          <w:rFonts w:ascii="標楷體" w:eastAsia="標楷體" w:hAnsi="標楷體" w:hint="eastAsia"/>
        </w:rPr>
        <w:t>住宅。其中住宅補貼係透過「整合住宅補貼資源實施方案」據以實施，由內政部每年檢討補貼範圍及辦理方式，提供租金補貼、自購及修繕住宅貸款利息補貼等；</w:t>
      </w:r>
      <w:r w:rsidR="006A608D" w:rsidRPr="00537F07">
        <w:rPr>
          <w:rFonts w:ascii="標楷體" w:eastAsia="標楷體" w:hAnsi="標楷體" w:hint="eastAsia"/>
        </w:rPr>
        <w:t>而</w:t>
      </w:r>
      <w:r w:rsidRPr="00537F07">
        <w:rPr>
          <w:rFonts w:ascii="標楷體" w:eastAsia="標楷體" w:hAnsi="標楷體" w:hint="eastAsia"/>
        </w:rPr>
        <w:t>「社會住宅興辦計畫」</w:t>
      </w:r>
      <w:r w:rsidR="006A608D" w:rsidRPr="00537F07">
        <w:rPr>
          <w:rFonts w:ascii="標楷體" w:eastAsia="標楷體" w:hAnsi="標楷體" w:hint="eastAsia"/>
        </w:rPr>
        <w:t>係</w:t>
      </w:r>
      <w:r w:rsidRPr="00537F07">
        <w:rPr>
          <w:rFonts w:ascii="標楷體" w:eastAsia="標楷體" w:hAnsi="標楷體" w:hint="eastAsia"/>
        </w:rPr>
        <w:t>自106年起推動，由政府直接興建只租不售之社會住宅，並結合包租代管民間住宅，出租予經濟、社會弱勢及符合一定資格者，預計於106至113年，共8年時間分2階段辦理，第1階段（106至109年）目標於109年達成政府直接興建4萬戶及包租代管4萬戶，合計8萬戶社會住宅；第2階段（110至113年）目標於113年達成政府直接興建（含容積獎勵補充）12萬戶及包租代管8萬戶，合計20萬戶社會住宅（</w:t>
      </w:r>
      <w:r w:rsidR="007C5652" w:rsidRPr="004F41D9">
        <w:rPr>
          <w:rFonts w:ascii="標楷體" w:eastAsia="標楷體" w:hAnsi="標楷體" w:hint="eastAsia"/>
        </w:rPr>
        <w:t>圖1</w:t>
      </w:r>
      <w:r w:rsidRPr="00537F07">
        <w:rPr>
          <w:rFonts w:ascii="標楷體" w:eastAsia="標楷體" w:hAnsi="標楷體" w:hint="eastAsia"/>
        </w:rPr>
        <w:t>）。截至</w:t>
      </w:r>
      <w:r w:rsidRPr="00537F07">
        <w:rPr>
          <w:rFonts w:ascii="標楷體" w:eastAsia="標楷體" w:hAnsi="標楷體" w:hint="eastAsia"/>
        </w:rPr>
        <w:lastRenderedPageBreak/>
        <w:t>109年底止，直接興建社會住宅部分，興辦計4萬708戶，包含既有6,475戶、已興建完成者1萬1,551戶，興建中者1萬8,962戶、待開工者3,720</w:t>
      </w:r>
      <w:r w:rsidR="00B34D3F" w:rsidRPr="00537F07">
        <w:rPr>
          <w:rFonts w:ascii="標楷體" w:eastAsia="標楷體" w:hAnsi="標楷體" w:hint="eastAsia"/>
        </w:rPr>
        <w:t>戶；</w:t>
      </w:r>
      <w:r w:rsidR="00B34D3F" w:rsidRPr="006A51D0">
        <w:rPr>
          <w:rFonts w:ascii="標楷體" w:eastAsia="標楷體" w:hAnsi="標楷體" w:hint="eastAsia"/>
        </w:rPr>
        <w:t>包租代管部分，各地方政府暨</w:t>
      </w:r>
      <w:r w:rsidR="00125583" w:rsidRPr="006A51D0">
        <w:rPr>
          <w:rFonts w:ascii="標楷體" w:eastAsia="標楷體" w:hAnsi="標楷體" w:hint="eastAsia"/>
        </w:rPr>
        <w:t>國家</w:t>
      </w:r>
      <w:r w:rsidRPr="006A51D0">
        <w:rPr>
          <w:rFonts w:ascii="標楷體" w:eastAsia="標楷體" w:hAnsi="標楷體" w:hint="eastAsia"/>
        </w:rPr>
        <w:t>住</w:t>
      </w:r>
      <w:r w:rsidR="00125583" w:rsidRPr="006A51D0">
        <w:rPr>
          <w:rFonts w:ascii="標楷體" w:eastAsia="標楷體" w:hAnsi="標楷體" w:hint="eastAsia"/>
        </w:rPr>
        <w:t>宅及</w:t>
      </w:r>
      <w:r w:rsidRPr="006A51D0">
        <w:rPr>
          <w:rFonts w:ascii="標楷體" w:eastAsia="標楷體" w:hAnsi="標楷體" w:hint="eastAsia"/>
        </w:rPr>
        <w:t>都</w:t>
      </w:r>
      <w:r w:rsidR="00125583" w:rsidRPr="006A51D0">
        <w:rPr>
          <w:rFonts w:ascii="標楷體" w:eastAsia="標楷體" w:hAnsi="標楷體" w:hint="eastAsia"/>
        </w:rPr>
        <w:t>市更新</w:t>
      </w:r>
      <w:r w:rsidRPr="006A51D0">
        <w:rPr>
          <w:rFonts w:ascii="標楷體" w:eastAsia="標楷體" w:hAnsi="標楷體" w:hint="eastAsia"/>
        </w:rPr>
        <w:t>中心</w:t>
      </w:r>
      <w:r w:rsidR="00125583" w:rsidRPr="006A51D0">
        <w:rPr>
          <w:rFonts w:ascii="標楷體" w:eastAsia="標楷體" w:hAnsi="標楷體" w:hint="eastAsia"/>
        </w:rPr>
        <w:t>（下稱住都中心）</w:t>
      </w:r>
      <w:r w:rsidRPr="006A51D0">
        <w:rPr>
          <w:rFonts w:ascii="標楷體" w:eastAsia="標楷體" w:hAnsi="標楷體" w:hint="eastAsia"/>
        </w:rPr>
        <w:t>實際報經內</w:t>
      </w:r>
      <w:r w:rsidR="006A608D" w:rsidRPr="006A51D0">
        <w:rPr>
          <w:rFonts w:ascii="標楷體" w:eastAsia="標楷體" w:hAnsi="標楷體" w:hint="eastAsia"/>
        </w:rPr>
        <w:t>政部核定</w:t>
      </w:r>
      <w:r w:rsidRPr="006A51D0">
        <w:rPr>
          <w:rFonts w:ascii="標楷體" w:eastAsia="標楷體" w:hAnsi="標楷體" w:hint="eastAsia"/>
        </w:rPr>
        <w:t>戶數合計2萬8,300戶，</w:t>
      </w:r>
      <w:proofErr w:type="gramStart"/>
      <w:r w:rsidRPr="006A51D0">
        <w:rPr>
          <w:rFonts w:ascii="標楷體" w:eastAsia="標楷體" w:hAnsi="標楷體" w:hint="eastAsia"/>
        </w:rPr>
        <w:t>實際媒</w:t>
      </w:r>
      <w:proofErr w:type="gramEnd"/>
      <w:r w:rsidRPr="006A51D0">
        <w:rPr>
          <w:rFonts w:ascii="標楷體" w:eastAsia="標楷體" w:hAnsi="標楷體" w:hint="eastAsia"/>
        </w:rPr>
        <w:t>合</w:t>
      </w:r>
      <w:r w:rsidR="00031997" w:rsidRPr="00537F07">
        <w:rPr>
          <w:noProof/>
        </w:rPr>
        <mc:AlternateContent>
          <mc:Choice Requires="wps">
            <w:drawing>
              <wp:anchor distT="45720" distB="45720" distL="114300" distR="114300" simplePos="0" relativeHeight="251708416" behindDoc="0" locked="0" layoutInCell="1" allowOverlap="1" wp14:anchorId="4D98A6D5" wp14:editId="74452486">
                <wp:simplePos x="0" y="0"/>
                <wp:positionH relativeFrom="column">
                  <wp:posOffset>2800985</wp:posOffset>
                </wp:positionH>
                <wp:positionV relativeFrom="paragraph">
                  <wp:posOffset>1365250</wp:posOffset>
                </wp:positionV>
                <wp:extent cx="3485515" cy="3308350"/>
                <wp:effectExtent l="0" t="0" r="635" b="635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5515" cy="3308350"/>
                        </a:xfrm>
                        <a:prstGeom prst="rect">
                          <a:avLst/>
                        </a:prstGeom>
                        <a:solidFill>
                          <a:srgbClr val="FFFFFF"/>
                        </a:solidFill>
                        <a:ln w="9525">
                          <a:noFill/>
                          <a:miter lim="800000"/>
                          <a:headEnd/>
                          <a:tailEnd/>
                        </a:ln>
                      </wps:spPr>
                      <wps:txbx>
                        <w:txbxContent>
                          <w:p w:rsidR="00C053FA" w:rsidRPr="00C654CE" w:rsidRDefault="00C053FA" w:rsidP="00FF4CB6">
                            <w:pPr>
                              <w:snapToGrid w:val="0"/>
                              <w:spacing w:afterLines="50" w:after="180" w:line="240" w:lineRule="exact"/>
                              <w:ind w:firstLineChars="500" w:firstLine="1201"/>
                              <w:rPr>
                                <w:rFonts w:ascii="標楷體" w:eastAsia="標楷體" w:hAnsi="標楷體"/>
                                <w:b/>
                                <w:spacing w:val="-10"/>
                              </w:rPr>
                            </w:pPr>
                            <w:r w:rsidRPr="006042FF">
                              <w:rPr>
                                <w:rFonts w:ascii="標楷體" w:eastAsia="標楷體" w:hAnsi="標楷體" w:hint="eastAsia"/>
                                <w:b/>
                              </w:rPr>
                              <w:t>圖</w:t>
                            </w:r>
                            <w:r>
                              <w:rPr>
                                <w:rFonts w:ascii="標楷體" w:eastAsia="標楷體" w:hAnsi="標楷體" w:hint="eastAsia"/>
                                <w:b/>
                              </w:rPr>
                              <w:t>1</w:t>
                            </w:r>
                            <w:r w:rsidRPr="006042FF">
                              <w:rPr>
                                <w:rFonts w:ascii="標楷體" w:eastAsia="標楷體" w:hAnsi="標楷體" w:cs="新細明體"/>
                                <w:b/>
                                <w:color w:val="000000"/>
                                <w:kern w:val="0"/>
                              </w:rPr>
                              <w:t> </w:t>
                            </w:r>
                            <w:r>
                              <w:rPr>
                                <w:rFonts w:ascii="標楷體" w:eastAsia="標楷體" w:hAnsi="標楷體" w:cs="新細明體" w:hint="eastAsia"/>
                                <w:b/>
                                <w:color w:val="000000"/>
                                <w:kern w:val="0"/>
                              </w:rPr>
                              <w:t>多元居住協助措施</w:t>
                            </w:r>
                          </w:p>
                          <w:p w:rsidR="00C053FA" w:rsidRDefault="00C053FA" w:rsidP="00FF4CB6">
                            <w:r>
                              <w:rPr>
                                <w:noProof/>
                              </w:rPr>
                              <w:drawing>
                                <wp:inline distT="0" distB="0" distL="0" distR="0" wp14:anchorId="40BCBCB2" wp14:editId="239FD162">
                                  <wp:extent cx="3466800" cy="2581200"/>
                                  <wp:effectExtent l="0" t="0" r="0" b="0"/>
                                  <wp:docPr id="9" name="圖片 2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3AEF986-EC00-4A2F-B47E-936CFF2CCE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圖片 2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3AEF986-EC00-4A2F-B47E-936CFF2CCEDB}"/>
                                              </a:ext>
                                            </a:extLst>
                                          </pic:cNvPr>
                                          <pic:cNvPicPr>
                                            <a:picLocks noChangeAspect="1"/>
                                          </pic:cNvPicPr>
                                        </pic:nvPicPr>
                                        <pic:blipFill>
                                          <a:blip r:embed="rId9"/>
                                          <a:stretch>
                                            <a:fillRect/>
                                          </a:stretch>
                                        </pic:blipFill>
                                        <pic:spPr>
                                          <a:xfrm>
                                            <a:off x="0" y="0"/>
                                            <a:ext cx="3466800" cy="2581200"/>
                                          </a:xfrm>
                                          <a:prstGeom prst="rect">
                                            <a:avLst/>
                                          </a:prstGeom>
                                        </pic:spPr>
                                      </pic:pic>
                                    </a:graphicData>
                                  </a:graphic>
                                </wp:inline>
                              </w:drawing>
                            </w:r>
                          </w:p>
                          <w:p w:rsidR="00C053FA" w:rsidRPr="00C654CE" w:rsidRDefault="00C053FA" w:rsidP="00FF4CB6">
                            <w:pPr>
                              <w:spacing w:beforeLines="20" w:before="72" w:line="200" w:lineRule="exact"/>
                              <w:ind w:leftChars="-100" w:left="-240" w:firstLineChars="200" w:firstLine="360"/>
                              <w:rPr>
                                <w:rFonts w:ascii="標楷體" w:eastAsia="標楷體" w:hAnsi="標楷體"/>
                                <w:sz w:val="18"/>
                                <w:szCs w:val="18"/>
                              </w:rPr>
                            </w:pPr>
                            <w:r w:rsidRPr="006042FF">
                              <w:rPr>
                                <w:rFonts w:ascii="標楷體" w:eastAsia="標楷體" w:hAnsi="標楷體" w:hint="eastAsia"/>
                                <w:color w:val="000000"/>
                                <w:sz w:val="18"/>
                                <w:szCs w:val="18"/>
                              </w:rPr>
                              <w:t>資料來源：整理自營建署提供資料。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20.55pt;margin-top:107.5pt;width:274.45pt;height:260.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" stroked="f">
                <v:textbox>
                  <w:txbxContent>
                    <w:p w:rsidR="002C6990" w:rsidRPr="00C654CE" w:rsidRDefault="002C6990" w:rsidP="00FF4CB6">
                      <w:pPr>
                        <w:snapToGrid w:val="0"/>
                        <w:spacing w:afterLines="50" w:after="180" w:line="240" w:lineRule="exact"/>
                        <w:ind w:firstLineChars="500" w:firstLine="1201"/>
                        <w:rPr>
                          <w:rFonts w:ascii="標楷體" w:eastAsia="標楷體" w:hAnsi="標楷體"/>
                          <w:b/>
                          <w:spacing w:val="-10"/>
                        </w:rPr>
                      </w:pPr>
                      <w:r w:rsidRPr="006042FF">
                        <w:rPr>
                          <w:rFonts w:ascii="標楷體" w:eastAsia="標楷體" w:hAnsi="標楷體" w:hint="eastAsia"/>
                          <w:b/>
                        </w:rPr>
                        <w:t>圖</w:t>
                      </w:r>
                      <w:r>
                        <w:rPr>
                          <w:rFonts w:ascii="標楷體" w:eastAsia="標楷體" w:hAnsi="標楷體" w:hint="eastAsia"/>
                          <w:b/>
                        </w:rPr>
                        <w:t>1</w:t>
                      </w:r>
                      <w:r w:rsidRPr="006042FF">
                        <w:rPr>
                          <w:rFonts w:ascii="標楷體" w:eastAsia="標楷體" w:hAnsi="標楷體" w:cs="新細明體"/>
                          <w:b/>
                          <w:color w:val="000000"/>
                          <w:kern w:val="0"/>
                        </w:rPr>
                        <w:t> </w:t>
                      </w:r>
                      <w:r>
                        <w:rPr>
                          <w:rFonts w:ascii="標楷體" w:eastAsia="標楷體" w:hAnsi="標楷體" w:cs="新細明體" w:hint="eastAsia"/>
                          <w:b/>
                          <w:color w:val="000000"/>
                          <w:kern w:val="0"/>
                        </w:rPr>
                        <w:t>多元居住協助措施</w:t>
                      </w:r>
                    </w:p>
                    <w:p w:rsidR="002C6990" w:rsidRDefault="002C6990" w:rsidP="00FF4CB6">
                      <w:r>
                        <w:rPr>
                          <w:noProof/>
                        </w:rPr>
                        <w:drawing>
                          <wp:inline distT="0" distB="0" distL="0" distR="0" wp14:anchorId="53378592" wp14:editId="140C1C5E">
                            <wp:extent cx="3466800" cy="2581200"/>
                            <wp:effectExtent l="0" t="0" r="0" b="0"/>
                            <wp:docPr id="9" name="圖片 2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3AEF986-EC00-4A2F-B47E-936CFF2CCE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圖片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3AEF986-EC00-4A2F-B47E-936CFF2CCEDB}"/>
                                        </a:ext>
                                      </a:extLst>
                                    </pic:cNvPr>
                                    <pic:cNvPicPr>
                                      <a:picLocks noChangeAspect="1"/>
                                    </pic:cNvPicPr>
                                  </pic:nvPicPr>
                                  <pic:blipFill>
                                    <a:blip r:embed="rId10"/>
                                    <a:stretch>
                                      <a:fillRect/>
                                    </a:stretch>
                                  </pic:blipFill>
                                  <pic:spPr>
                                    <a:xfrm>
                                      <a:off x="0" y="0"/>
                                      <a:ext cx="3466800" cy="2581200"/>
                                    </a:xfrm>
                                    <a:prstGeom prst="rect">
                                      <a:avLst/>
                                    </a:prstGeom>
                                  </pic:spPr>
                                </pic:pic>
                              </a:graphicData>
                            </a:graphic>
                          </wp:inline>
                        </w:drawing>
                      </w:r>
                    </w:p>
                    <w:p w:rsidR="002C6990" w:rsidRPr="00C654CE" w:rsidRDefault="002C6990" w:rsidP="00FF4CB6">
                      <w:pPr>
                        <w:spacing w:beforeLines="20" w:before="72" w:line="200" w:lineRule="exact"/>
                        <w:ind w:leftChars="-100" w:left="-240" w:firstLineChars="200" w:firstLine="360"/>
                        <w:rPr>
                          <w:rFonts w:ascii="標楷體" w:eastAsia="標楷體" w:hAnsi="標楷體"/>
                          <w:sz w:val="18"/>
                          <w:szCs w:val="18"/>
                        </w:rPr>
                      </w:pPr>
                      <w:r w:rsidRPr="006042FF">
                        <w:rPr>
                          <w:rFonts w:ascii="標楷體" w:eastAsia="標楷體" w:hAnsi="標楷體" w:hint="eastAsia"/>
                          <w:color w:val="000000"/>
                          <w:sz w:val="18"/>
                          <w:szCs w:val="18"/>
                        </w:rPr>
                        <w:t>資料來源：整理自營建署提供資料。</w:t>
                      </w:r>
                    </w:p>
                  </w:txbxContent>
                </v:textbox>
                <w10:wrap type="square"/>
              </v:shape>
            </w:pict>
          </mc:Fallback>
        </mc:AlternateContent>
      </w:r>
      <w:r w:rsidRPr="006A51D0">
        <w:rPr>
          <w:rFonts w:ascii="標楷體" w:eastAsia="標楷體" w:hAnsi="標楷體" w:hint="eastAsia"/>
        </w:rPr>
        <w:t>戶數計1萬3,451戶，已逐步提供弱勢民眾居住協助</w:t>
      </w:r>
      <w:r w:rsidRPr="00537F07">
        <w:rPr>
          <w:rFonts w:ascii="標楷體" w:eastAsia="標楷體" w:hAnsi="標楷體" w:hint="eastAsia"/>
        </w:rPr>
        <w:t>，落實住宅政策以實現居住正義。經查其執行情形，核有：</w:t>
      </w:r>
      <w:r w:rsidR="00F20176" w:rsidRPr="00537F07">
        <w:rPr>
          <w:rFonts w:ascii="標楷體" w:eastAsia="標楷體" w:hAnsi="標楷體" w:hint="eastAsia"/>
        </w:rPr>
        <w:t>A</w:t>
      </w:r>
      <w:r w:rsidRPr="00537F07">
        <w:rPr>
          <w:rFonts w:ascii="標楷體" w:eastAsia="標楷體" w:hAnsi="標楷體" w:hint="eastAsia"/>
        </w:rPr>
        <w:t>.部分地方政府擬定住宅及財務計畫業已屆期</w:t>
      </w:r>
      <w:r w:rsidR="00F74282" w:rsidRPr="00537F07">
        <w:rPr>
          <w:rFonts w:ascii="標楷體" w:eastAsia="標楷體" w:hAnsi="標楷體" w:hint="eastAsia"/>
        </w:rPr>
        <w:t>，</w:t>
      </w:r>
      <w:proofErr w:type="gramStart"/>
      <w:r w:rsidRPr="00537F07">
        <w:rPr>
          <w:rFonts w:ascii="標楷體" w:eastAsia="標楷體" w:hAnsi="標楷體" w:hint="eastAsia"/>
        </w:rPr>
        <w:t>尚未續擬下一</w:t>
      </w:r>
      <w:proofErr w:type="gramEnd"/>
      <w:r w:rsidRPr="00537F07">
        <w:rPr>
          <w:rFonts w:ascii="標楷體" w:eastAsia="標楷體" w:hAnsi="標楷體" w:hint="eastAsia"/>
        </w:rPr>
        <w:t>期計畫，</w:t>
      </w:r>
      <w:proofErr w:type="gramStart"/>
      <w:r w:rsidRPr="00537F07">
        <w:rPr>
          <w:rFonts w:ascii="標楷體" w:eastAsia="標楷體" w:hAnsi="標楷體" w:hint="eastAsia"/>
        </w:rPr>
        <w:t>或迄未完</w:t>
      </w:r>
      <w:proofErr w:type="gramEnd"/>
      <w:r w:rsidRPr="00537F07">
        <w:rPr>
          <w:rFonts w:ascii="標楷體" w:eastAsia="標楷體" w:hAnsi="標楷體" w:hint="eastAsia"/>
        </w:rPr>
        <w:t>成住宅法等相關法規制（訂）定，未能健全制度規章；</w:t>
      </w:r>
      <w:r w:rsidR="00F20176" w:rsidRPr="00537F07">
        <w:rPr>
          <w:rFonts w:ascii="標楷體" w:eastAsia="標楷體" w:hAnsi="標楷體" w:hint="eastAsia"/>
        </w:rPr>
        <w:t>B</w:t>
      </w:r>
      <w:r w:rsidRPr="00537F07">
        <w:rPr>
          <w:rFonts w:ascii="標楷體" w:eastAsia="標楷體" w:hAnsi="標楷體" w:hint="eastAsia"/>
        </w:rPr>
        <w:t>.政府為解決弱勢族群不易租屋問題，積極興建社會住宅，據衛生</w:t>
      </w:r>
      <w:proofErr w:type="gramStart"/>
      <w:r w:rsidRPr="00537F07">
        <w:rPr>
          <w:rFonts w:ascii="標楷體" w:eastAsia="標楷體" w:hAnsi="標楷體" w:hint="eastAsia"/>
        </w:rPr>
        <w:t>福利部推估</w:t>
      </w:r>
      <w:proofErr w:type="gramEnd"/>
      <w:r w:rsidRPr="00537F07">
        <w:rPr>
          <w:rFonts w:ascii="標楷體" w:eastAsia="標楷體" w:hAnsi="標楷體" w:hint="eastAsia"/>
        </w:rPr>
        <w:t>社會住宅潛在需求龐大，惟仍有已完工之社會住宅未立即辦理招租，或部分未全數出租，產生空置情事；</w:t>
      </w:r>
      <w:r w:rsidR="00F20176" w:rsidRPr="00537F07">
        <w:rPr>
          <w:rFonts w:ascii="標楷體" w:eastAsia="標楷體" w:hAnsi="標楷體" w:hint="eastAsia"/>
        </w:rPr>
        <w:t>C</w:t>
      </w:r>
      <w:r w:rsidRPr="00537F07">
        <w:rPr>
          <w:rFonts w:ascii="標楷體" w:eastAsia="標楷體" w:hAnsi="標楷體" w:hint="eastAsia"/>
        </w:rPr>
        <w:t>.社會住宅之租金計算及分級收費基準尚無一致性之訂定原則，以致不同機關訂定租金標準及計收方式各有差異，甚或有同市縣之社會住宅分屬不同機關興辦，租金標準及計收方式不一情形；又部分社會住宅所訂租金負擔比率較國際普遍公認標準為高，無法有效發揮優先照顧經濟弱勢族群居住需求之目的；</w:t>
      </w:r>
      <w:r w:rsidR="00F20176" w:rsidRPr="00537F07">
        <w:rPr>
          <w:rFonts w:ascii="標楷體" w:eastAsia="標楷體" w:hAnsi="標楷體" w:hint="eastAsia"/>
        </w:rPr>
        <w:t>D</w:t>
      </w:r>
      <w:r w:rsidRPr="00537F07">
        <w:rPr>
          <w:rFonts w:ascii="標楷體" w:eastAsia="標楷體" w:hAnsi="標楷體" w:hint="eastAsia"/>
        </w:rPr>
        <w:t>.部分地方政府興辦社會住宅遭遇基地選址困難、規劃設計欠周或未符需求、設備損壞率高等問題，且社會住宅個案出租使用及營運管理成效尚未能有效掌握，允宜及早籌謀因應，並輔導機關建立評估及回饋機制，以達提升社會住宅居住品質及永續經營目標；</w:t>
      </w:r>
      <w:r w:rsidR="00F20176" w:rsidRPr="00537F07">
        <w:rPr>
          <w:rFonts w:ascii="標楷體" w:eastAsia="標楷體" w:hAnsi="標楷體" w:hint="eastAsia"/>
        </w:rPr>
        <w:t>E</w:t>
      </w:r>
      <w:r w:rsidRPr="00537F07">
        <w:rPr>
          <w:rFonts w:ascii="標楷體" w:eastAsia="標楷體" w:hAnsi="標楷體" w:hint="eastAsia"/>
        </w:rPr>
        <w:t>.政府推動社會住宅包租代管計</w:t>
      </w:r>
      <w:r w:rsidR="006A608D" w:rsidRPr="00537F07">
        <w:rPr>
          <w:rFonts w:ascii="標楷體" w:eastAsia="標楷體" w:hAnsi="標楷體" w:hint="eastAsia"/>
        </w:rPr>
        <w:t>畫，協助弱勢民眾於住宅租賃市場租屋，並減輕政府直接興建社會住宅</w:t>
      </w:r>
      <w:r w:rsidRPr="00537F07">
        <w:rPr>
          <w:rFonts w:ascii="標楷體" w:eastAsia="標楷體" w:hAnsi="標楷體" w:hint="eastAsia"/>
        </w:rPr>
        <w:t>財政負擔，惟截至109年底止，各地方政府及住都中心</w:t>
      </w:r>
      <w:proofErr w:type="gramStart"/>
      <w:r w:rsidRPr="00537F07">
        <w:rPr>
          <w:rFonts w:ascii="標楷體" w:eastAsia="標楷體" w:hAnsi="標楷體" w:hint="eastAsia"/>
        </w:rPr>
        <w:t>實際媒合戶</w:t>
      </w:r>
      <w:proofErr w:type="gramEnd"/>
      <w:r w:rsidRPr="00537F07">
        <w:rPr>
          <w:rFonts w:ascii="標楷體" w:eastAsia="標楷體" w:hAnsi="標楷體" w:hint="eastAsia"/>
        </w:rPr>
        <w:t>數計1萬3,451戶，較行政院核定預期於109年底達成4萬戶包租代管之計畫目標，落後2萬6,549戶，計畫執行成效不如預期；</w:t>
      </w:r>
      <w:r w:rsidR="00F20176" w:rsidRPr="00537F07">
        <w:rPr>
          <w:rFonts w:ascii="標楷體" w:eastAsia="標楷體" w:hAnsi="標楷體" w:hint="eastAsia"/>
        </w:rPr>
        <w:t>F</w:t>
      </w:r>
      <w:r w:rsidRPr="00537F07">
        <w:rPr>
          <w:rFonts w:ascii="標楷體" w:eastAsia="標楷體" w:hAnsi="標楷體" w:hint="eastAsia"/>
        </w:rPr>
        <w:t>.內政部建置「社會住宅包租代管查核系統」，提升推動包租代管業務執行效率，惟部分機關未妥善運用資訊系統功能，及時發現或</w:t>
      </w:r>
      <w:proofErr w:type="gramStart"/>
      <w:r w:rsidRPr="00537F07">
        <w:rPr>
          <w:rFonts w:ascii="標楷體" w:eastAsia="標楷體" w:hAnsi="標楷體" w:hint="eastAsia"/>
        </w:rPr>
        <w:t>釐</w:t>
      </w:r>
      <w:proofErr w:type="gramEnd"/>
      <w:r w:rsidRPr="00537F07">
        <w:rPr>
          <w:rFonts w:ascii="標楷體" w:eastAsia="標楷體" w:hAnsi="標楷體" w:hint="eastAsia"/>
        </w:rPr>
        <w:t>清重複補貼異常情事並主</w:t>
      </w:r>
      <w:r w:rsidR="00F74282" w:rsidRPr="00537F07">
        <w:rPr>
          <w:rFonts w:ascii="標楷體" w:eastAsia="標楷體" w:hAnsi="標楷體" w:hint="eastAsia"/>
        </w:rPr>
        <w:t>動</w:t>
      </w:r>
      <w:proofErr w:type="gramStart"/>
      <w:r w:rsidR="00F74282" w:rsidRPr="00537F07">
        <w:rPr>
          <w:rFonts w:ascii="標楷體" w:eastAsia="標楷體" w:hAnsi="標楷體" w:hint="eastAsia"/>
        </w:rPr>
        <w:t>通報妥處</w:t>
      </w:r>
      <w:proofErr w:type="gramEnd"/>
      <w:r w:rsidR="00F74282" w:rsidRPr="00537F07">
        <w:rPr>
          <w:rFonts w:ascii="標楷體" w:eastAsia="標楷體" w:hAnsi="標楷體" w:hint="eastAsia"/>
        </w:rPr>
        <w:t>，或未落實登載系統資料，</w:t>
      </w:r>
      <w:r w:rsidRPr="00537F07">
        <w:rPr>
          <w:rFonts w:ascii="標楷體" w:eastAsia="標楷體" w:hAnsi="標楷體" w:hint="eastAsia"/>
        </w:rPr>
        <w:t>或經費核銷功能使用情形欠佳等，未能發揮系統建立標準化作業及管理效能；</w:t>
      </w:r>
      <w:r w:rsidR="00F20176" w:rsidRPr="00537F07">
        <w:rPr>
          <w:rFonts w:ascii="標楷體" w:eastAsia="標楷體" w:hAnsi="標楷體" w:hint="eastAsia"/>
        </w:rPr>
        <w:t>G</w:t>
      </w:r>
      <w:r w:rsidRPr="00537F07">
        <w:rPr>
          <w:rFonts w:ascii="標楷體" w:eastAsia="標楷體" w:hAnsi="標楷體" w:hint="eastAsia"/>
        </w:rPr>
        <w:t>.租屋服務事業業者服務品質之良</w:t>
      </w:r>
      <w:proofErr w:type="gramStart"/>
      <w:r w:rsidRPr="00537F07">
        <w:rPr>
          <w:rFonts w:ascii="標楷體" w:eastAsia="標楷體" w:hAnsi="標楷體" w:hint="eastAsia"/>
        </w:rPr>
        <w:t>窳</w:t>
      </w:r>
      <w:proofErr w:type="gramEnd"/>
      <w:r w:rsidRPr="00537F07">
        <w:rPr>
          <w:rFonts w:ascii="標楷體" w:eastAsia="標楷體" w:hAnsi="標楷體" w:hint="eastAsia"/>
        </w:rPr>
        <w:t>，</w:t>
      </w:r>
      <w:proofErr w:type="gramStart"/>
      <w:r w:rsidRPr="00537F07">
        <w:rPr>
          <w:rFonts w:ascii="標楷體" w:eastAsia="標楷體" w:hAnsi="標楷體" w:hint="eastAsia"/>
        </w:rPr>
        <w:t>攸</w:t>
      </w:r>
      <w:proofErr w:type="gramEnd"/>
      <w:r w:rsidRPr="00537F07">
        <w:rPr>
          <w:rFonts w:ascii="標楷體" w:eastAsia="標楷體" w:hAnsi="標楷體" w:hint="eastAsia"/>
        </w:rPr>
        <w:t>關社會住宅包租代管計畫執行成效，</w:t>
      </w:r>
      <w:r w:rsidRPr="00537F07">
        <w:rPr>
          <w:rFonts w:ascii="標楷體" w:eastAsia="標楷體" w:hAnsi="標楷體" w:hint="eastAsia"/>
        </w:rPr>
        <w:lastRenderedPageBreak/>
        <w:t>惟部分業者未依契約規定履約或服務品質尚待提升、部分地方政府未依租屋服務事業認定及獎勵辦法與契約等規定辦理績效評</w:t>
      </w:r>
      <w:r w:rsidR="006A608D" w:rsidRPr="00537F07">
        <w:rPr>
          <w:rFonts w:ascii="標楷體" w:eastAsia="標楷體" w:hAnsi="標楷體" w:hint="eastAsia"/>
        </w:rPr>
        <w:t>鑑考核作業，或住都中心雖辦理績效評鑑作業，卻未追蹤後續改善情形</w:t>
      </w:r>
      <w:r w:rsidRPr="00537F07">
        <w:rPr>
          <w:rFonts w:ascii="標楷體" w:eastAsia="標楷體" w:hAnsi="標楷體" w:hint="eastAsia"/>
        </w:rPr>
        <w:t>，難以確保業者服務品質並提升其履約績效；</w:t>
      </w:r>
      <w:r w:rsidR="00F20176" w:rsidRPr="00537F07">
        <w:rPr>
          <w:rFonts w:ascii="標楷體" w:eastAsia="標楷體" w:hAnsi="標楷體" w:hint="eastAsia"/>
        </w:rPr>
        <w:t>H</w:t>
      </w:r>
      <w:r w:rsidRPr="00537F07">
        <w:rPr>
          <w:rFonts w:ascii="標楷體" w:eastAsia="標楷體" w:hAnsi="標楷體" w:hint="eastAsia"/>
        </w:rPr>
        <w:t>.政府已提供</w:t>
      </w:r>
      <w:r w:rsidR="006A608D" w:rsidRPr="00537F07">
        <w:rPr>
          <w:rFonts w:ascii="標楷體" w:eastAsia="標楷體" w:hAnsi="標楷體" w:hint="eastAsia"/>
        </w:rPr>
        <w:t>租金補貼、社會住宅及包租代管等多元居住協助措施，惟</w:t>
      </w:r>
      <w:r w:rsidRPr="00537F07">
        <w:rPr>
          <w:rFonts w:ascii="標楷體" w:eastAsia="標楷體" w:hAnsi="標楷體" w:hint="eastAsia"/>
        </w:rPr>
        <w:t>各機關執行結果，仍有重複補助（貼）情事；又營建署為提升各機關辦理住宅補貼作業行政效率，及避</w:t>
      </w:r>
      <w:r w:rsidR="00F74282" w:rsidRPr="00537F07">
        <w:rPr>
          <w:rFonts w:ascii="標楷體" w:eastAsia="標楷體" w:hAnsi="標楷體" w:hint="eastAsia"/>
        </w:rPr>
        <w:t>免各類住宅補貼或居住協助資源重複配置情形，已建置全國單一查詢平</w:t>
      </w:r>
      <w:proofErr w:type="gramStart"/>
      <w:r w:rsidR="00F74282" w:rsidRPr="00537F07">
        <w:rPr>
          <w:rFonts w:ascii="標楷體" w:eastAsia="標楷體" w:hAnsi="標楷體" w:hint="eastAsia"/>
        </w:rPr>
        <w:t>臺</w:t>
      </w:r>
      <w:proofErr w:type="gramEnd"/>
      <w:r w:rsidRPr="00537F07">
        <w:rPr>
          <w:rFonts w:ascii="標楷體" w:eastAsia="標楷體" w:hAnsi="標楷體" w:hint="eastAsia"/>
        </w:rPr>
        <w:t>，惟部分機關尚未將資料匯入或定期更新維護檔案，不利於後續查詢應用及影響勾</w:t>
      </w:r>
      <w:proofErr w:type="gramStart"/>
      <w:r w:rsidRPr="00537F07">
        <w:rPr>
          <w:rFonts w:ascii="標楷體" w:eastAsia="標楷體" w:hAnsi="標楷體" w:hint="eastAsia"/>
        </w:rPr>
        <w:t>稽</w:t>
      </w:r>
      <w:proofErr w:type="gramEnd"/>
      <w:r w:rsidRPr="00537F07">
        <w:rPr>
          <w:rFonts w:ascii="標楷體" w:eastAsia="標楷體" w:hAnsi="標楷體" w:hint="eastAsia"/>
        </w:rPr>
        <w:t>結果準確性等情事，經函請內政部督促檢討改善。</w:t>
      </w:r>
      <w:r w:rsidRPr="006A51D0">
        <w:rPr>
          <w:rFonts w:ascii="標楷體" w:eastAsia="標楷體" w:hAnsi="標楷體" w:hint="eastAsia"/>
        </w:rPr>
        <w:t>據復：</w:t>
      </w:r>
      <w:r w:rsidR="006A51D0" w:rsidRPr="006A51D0">
        <w:rPr>
          <w:rFonts w:ascii="標楷體" w:eastAsia="標楷體" w:hAnsi="標楷體" w:hint="eastAsia"/>
        </w:rPr>
        <w:t>A.新北市政府已於110年6月2日制定公布「新北市興辦社會住宅與公益出租人出租房屋優惠地價稅及房屋稅自治條例」，該部後續將輔導並持續於每季會議督促</w:t>
      </w:r>
      <w:proofErr w:type="gramStart"/>
      <w:r w:rsidR="006A51D0" w:rsidRPr="006A51D0">
        <w:rPr>
          <w:rFonts w:ascii="標楷體" w:eastAsia="標楷體" w:hAnsi="標楷體" w:hint="eastAsia"/>
        </w:rPr>
        <w:t>研</w:t>
      </w:r>
      <w:proofErr w:type="gramEnd"/>
      <w:r w:rsidR="006A51D0" w:rsidRPr="006A51D0">
        <w:rPr>
          <w:rFonts w:ascii="標楷體" w:eastAsia="標楷體" w:hAnsi="標楷體" w:hint="eastAsia"/>
        </w:rPr>
        <w:t>訂住宅法相關子法、住宅及財務計畫；B.未來將精進</w:t>
      </w:r>
      <w:proofErr w:type="gramStart"/>
      <w:r w:rsidR="006A51D0" w:rsidRPr="006A51D0">
        <w:rPr>
          <w:rFonts w:ascii="標楷體" w:eastAsia="標楷體" w:hAnsi="標楷體" w:hint="eastAsia"/>
        </w:rPr>
        <w:t>檢討配租作業</w:t>
      </w:r>
      <w:proofErr w:type="gramEnd"/>
      <w:r w:rsidR="006A51D0" w:rsidRPr="006A51D0">
        <w:rPr>
          <w:rFonts w:ascii="標楷體" w:eastAsia="標楷體" w:hAnsi="標楷體" w:hint="eastAsia"/>
        </w:rPr>
        <w:t>，視個案特性</w:t>
      </w:r>
      <w:proofErr w:type="gramStart"/>
      <w:r w:rsidR="006A51D0" w:rsidRPr="006A51D0">
        <w:rPr>
          <w:rFonts w:ascii="標楷體" w:eastAsia="標楷體" w:hAnsi="標楷體" w:hint="eastAsia"/>
        </w:rPr>
        <w:t>採</w:t>
      </w:r>
      <w:proofErr w:type="gramEnd"/>
      <w:r w:rsidR="006A51D0" w:rsidRPr="006A51D0">
        <w:rPr>
          <w:rFonts w:ascii="標楷體" w:eastAsia="標楷體" w:hAnsi="標楷體" w:hint="eastAsia"/>
        </w:rPr>
        <w:t>隨到隨辦方式辦理招租，以</w:t>
      </w:r>
      <w:proofErr w:type="gramStart"/>
      <w:r w:rsidR="006A51D0" w:rsidRPr="006A51D0">
        <w:rPr>
          <w:rFonts w:ascii="標楷體" w:eastAsia="標楷體" w:hAnsi="標楷體" w:hint="eastAsia"/>
        </w:rPr>
        <w:t>縮短候租遞補</w:t>
      </w:r>
      <w:proofErr w:type="gramEnd"/>
      <w:r w:rsidR="006A51D0" w:rsidRPr="006A51D0">
        <w:rPr>
          <w:rFonts w:ascii="標楷體" w:eastAsia="標楷體" w:hAnsi="標楷體" w:hint="eastAsia"/>
        </w:rPr>
        <w:t>期限，至專案出租部分，</w:t>
      </w:r>
      <w:proofErr w:type="gramStart"/>
      <w:r w:rsidR="006A51D0" w:rsidRPr="006A51D0">
        <w:rPr>
          <w:rFonts w:ascii="標楷體" w:eastAsia="標楷體" w:hAnsi="標楷體" w:hint="eastAsia"/>
        </w:rPr>
        <w:t>除控留</w:t>
      </w:r>
      <w:proofErr w:type="gramEnd"/>
      <w:r w:rsidR="006A51D0" w:rsidRPr="006A51D0">
        <w:rPr>
          <w:rFonts w:ascii="標楷體" w:eastAsia="標楷體" w:hAnsi="標楷體" w:hint="eastAsia"/>
        </w:rPr>
        <w:t>部分戶數進行專案出租外，其餘將釋出供符合社會住宅承租資格民眾申請入住；C.住宅法於110年6月9日修正公布第25條規定，中央主管機關應斟酌承租者所得狀況、負擔能力及市場行情，訂定分級收費原則，並定期檢討之，</w:t>
      </w:r>
      <w:proofErr w:type="gramStart"/>
      <w:r w:rsidR="006A51D0" w:rsidRPr="006A51D0">
        <w:rPr>
          <w:rFonts w:ascii="標楷體" w:eastAsia="標楷體" w:hAnsi="標楷體" w:hint="eastAsia"/>
        </w:rPr>
        <w:t>該部刻正</w:t>
      </w:r>
      <w:proofErr w:type="gramEnd"/>
      <w:r w:rsidR="006A51D0" w:rsidRPr="006A51D0">
        <w:rPr>
          <w:rFonts w:ascii="標楷體" w:eastAsia="標楷體" w:hAnsi="標楷體" w:hint="eastAsia"/>
        </w:rPr>
        <w:t>評估各轄區經濟弱勢戶租金負擔能力，</w:t>
      </w:r>
      <w:proofErr w:type="gramStart"/>
      <w:r w:rsidR="006A51D0" w:rsidRPr="006A51D0">
        <w:rPr>
          <w:rFonts w:ascii="標楷體" w:eastAsia="標楷體" w:hAnsi="標楷體" w:hint="eastAsia"/>
        </w:rPr>
        <w:t>研</w:t>
      </w:r>
      <w:proofErr w:type="gramEnd"/>
      <w:r w:rsidR="006A51D0" w:rsidRPr="006A51D0">
        <w:rPr>
          <w:rFonts w:ascii="標楷體" w:eastAsia="標楷體" w:hAnsi="標楷體" w:hint="eastAsia"/>
        </w:rPr>
        <w:t>議社會住宅租金訂定原則；D.業</w:t>
      </w:r>
      <w:proofErr w:type="gramStart"/>
      <w:r w:rsidR="006A51D0" w:rsidRPr="006A51D0">
        <w:rPr>
          <w:rFonts w:ascii="標楷體" w:eastAsia="標楷體" w:hAnsi="標楷體" w:hint="eastAsia"/>
        </w:rPr>
        <w:t>研</w:t>
      </w:r>
      <w:proofErr w:type="gramEnd"/>
      <w:r w:rsidR="006A51D0" w:rsidRPr="006A51D0">
        <w:rPr>
          <w:rFonts w:ascii="標楷體" w:eastAsia="標楷體" w:hAnsi="標楷體" w:hint="eastAsia"/>
        </w:rPr>
        <w:t>訂「社會住宅規劃設計、興建與營運管理作業參考手冊」，並提送各地方政府參考，另為集結各縣市力量共同推動社會住宅，定期由各地方政府及住都中心輪流舉辦社會住宅推動聯繫會報，分享實務經驗及強化政策執行能力；E.為鼓勵房東積極參與，住宅法於110年6月9日修正公布第23條規定，提高租金收入免稅額度及社會住宅租約不得作為稅務機關查稅依據等，又考量民眾租屋需求增加，訂定「社會住宅包租代管及租金補貼整合作業執行要點」，提供彈性多元居住協助，另將加強宣導，以提升媒合件數；F.包租代管縣市版系統與各類補貼查詢系統已雙向</w:t>
      </w:r>
      <w:proofErr w:type="gramStart"/>
      <w:r w:rsidR="006A51D0" w:rsidRPr="006A51D0">
        <w:rPr>
          <w:rFonts w:ascii="標楷體" w:eastAsia="標楷體" w:hAnsi="標楷體" w:hint="eastAsia"/>
        </w:rPr>
        <w:t>介</w:t>
      </w:r>
      <w:proofErr w:type="gramEnd"/>
      <w:r w:rsidR="006A51D0" w:rsidRPr="006A51D0">
        <w:rPr>
          <w:rFonts w:ascii="標楷體" w:eastAsia="標楷體" w:hAnsi="標楷體" w:hint="eastAsia"/>
        </w:rPr>
        <w:t>接，承租人接受相關租金補助資料同步顯示於縣市政府</w:t>
      </w:r>
      <w:proofErr w:type="gramStart"/>
      <w:r w:rsidR="006A51D0" w:rsidRPr="006A51D0">
        <w:rPr>
          <w:rFonts w:ascii="標楷體" w:eastAsia="標楷體" w:hAnsi="標楷體" w:hint="eastAsia"/>
        </w:rPr>
        <w:t>審查端頁面</w:t>
      </w:r>
      <w:proofErr w:type="gramEnd"/>
      <w:r w:rsidR="006A51D0" w:rsidRPr="006A51D0">
        <w:rPr>
          <w:rFonts w:ascii="標楷體" w:eastAsia="標楷體" w:hAnsi="標楷體" w:hint="eastAsia"/>
        </w:rPr>
        <w:t>，</w:t>
      </w:r>
      <w:proofErr w:type="gramStart"/>
      <w:r w:rsidR="006A51D0" w:rsidRPr="006A51D0">
        <w:rPr>
          <w:rFonts w:ascii="標楷體" w:eastAsia="標楷體" w:hAnsi="標楷體" w:hint="eastAsia"/>
        </w:rPr>
        <w:t>以供准駁</w:t>
      </w:r>
      <w:proofErr w:type="gramEnd"/>
      <w:r w:rsidR="006A51D0" w:rsidRPr="006A51D0">
        <w:rPr>
          <w:rFonts w:ascii="標楷體" w:eastAsia="標楷體" w:hAnsi="標楷體" w:hint="eastAsia"/>
        </w:rPr>
        <w:t>申請、停止補助或追繳溢領租金參考，另</w:t>
      </w:r>
      <w:proofErr w:type="gramStart"/>
      <w:r w:rsidR="006A51D0" w:rsidRPr="006A51D0">
        <w:rPr>
          <w:rFonts w:ascii="標楷體" w:eastAsia="標楷體" w:hAnsi="標楷體" w:hint="eastAsia"/>
        </w:rPr>
        <w:t>俟</w:t>
      </w:r>
      <w:proofErr w:type="gramEnd"/>
      <w:r w:rsidR="006A51D0" w:rsidRPr="006A51D0">
        <w:rPr>
          <w:rFonts w:ascii="標楷體" w:eastAsia="標楷體" w:hAnsi="標楷體" w:hint="eastAsia"/>
        </w:rPr>
        <w:t>包租代管公會版系統完成後，將逕行</w:t>
      </w:r>
      <w:proofErr w:type="gramStart"/>
      <w:r w:rsidR="006A51D0" w:rsidRPr="006A51D0">
        <w:rPr>
          <w:rFonts w:ascii="標楷體" w:eastAsia="標楷體" w:hAnsi="標楷體" w:hint="eastAsia"/>
        </w:rPr>
        <w:t>介</w:t>
      </w:r>
      <w:proofErr w:type="gramEnd"/>
      <w:r w:rsidR="006A51D0" w:rsidRPr="006A51D0">
        <w:rPr>
          <w:rFonts w:ascii="標楷體" w:eastAsia="標楷體" w:hAnsi="標楷體" w:hint="eastAsia"/>
        </w:rPr>
        <w:t>接前開各類補貼查詢系統，以即時查詢勾</w:t>
      </w:r>
      <w:proofErr w:type="gramStart"/>
      <w:r w:rsidR="006A51D0" w:rsidRPr="006A51D0">
        <w:rPr>
          <w:rFonts w:ascii="標楷體" w:eastAsia="標楷體" w:hAnsi="標楷體" w:hint="eastAsia"/>
        </w:rPr>
        <w:t>稽</w:t>
      </w:r>
      <w:proofErr w:type="gramEnd"/>
      <w:r w:rsidR="006A51D0" w:rsidRPr="006A51D0">
        <w:rPr>
          <w:rFonts w:ascii="標楷體" w:eastAsia="標楷體" w:hAnsi="標楷體" w:hint="eastAsia"/>
        </w:rPr>
        <w:t>；G.為兼顧計畫執行績效與租屋服務事業業者服務品質，</w:t>
      </w:r>
      <w:proofErr w:type="gramStart"/>
      <w:r w:rsidR="006A51D0" w:rsidRPr="006A51D0">
        <w:rPr>
          <w:rFonts w:ascii="標楷體" w:eastAsia="標楷體" w:hAnsi="標楷體" w:hint="eastAsia"/>
        </w:rPr>
        <w:t>該部已宣導</w:t>
      </w:r>
      <w:proofErr w:type="gramEnd"/>
      <w:r w:rsidR="006A51D0" w:rsidRPr="006A51D0">
        <w:rPr>
          <w:rFonts w:ascii="標楷體" w:eastAsia="標楷體" w:hAnsi="標楷體" w:hint="eastAsia"/>
        </w:rPr>
        <w:t>將業者違約</w:t>
      </w:r>
      <w:proofErr w:type="gramStart"/>
      <w:r w:rsidR="006A51D0" w:rsidRPr="006A51D0">
        <w:rPr>
          <w:rFonts w:ascii="標楷體" w:eastAsia="標楷體" w:hAnsi="標楷體" w:hint="eastAsia"/>
        </w:rPr>
        <w:t>扣罰等事項</w:t>
      </w:r>
      <w:proofErr w:type="gramEnd"/>
      <w:r w:rsidR="006A51D0" w:rsidRPr="006A51D0">
        <w:rPr>
          <w:rFonts w:ascii="標楷體" w:eastAsia="標楷體" w:hAnsi="標楷體" w:hint="eastAsia"/>
        </w:rPr>
        <w:t>，優先納入地方政府代償業者積欠租押金之勞務契約及未來投標廠商評比依據，並將績效評鑑納入相關規定，確保租屋民眾之權益保障；H.將督促地方政府儘速匯入社會住宅承租戶及身心障礙租金補貼等資料，另規劃於110年維護及功能擴充案增加「自動比對重複補貼資料，提供縣市查詢或下載比對結果」功能，及利用「提醒」功能主動</w:t>
      </w:r>
      <w:proofErr w:type="gramStart"/>
      <w:r w:rsidR="006A51D0" w:rsidRPr="006A51D0">
        <w:rPr>
          <w:rFonts w:ascii="標楷體" w:eastAsia="標楷體" w:hAnsi="標楷體" w:hint="eastAsia"/>
        </w:rPr>
        <w:t>稽催未</w:t>
      </w:r>
      <w:proofErr w:type="gramEnd"/>
      <w:r w:rsidR="006A51D0" w:rsidRPr="006A51D0">
        <w:rPr>
          <w:rFonts w:ascii="標楷體" w:eastAsia="標楷體" w:hAnsi="標楷體" w:hint="eastAsia"/>
        </w:rPr>
        <w:t>更新單位，持續督促定期更新維護相關檔案。</w:t>
      </w:r>
    </w:p>
    <w:p w:rsidR="00720B6F" w:rsidRPr="00421C59" w:rsidRDefault="00720B6F" w:rsidP="00031997">
      <w:pPr>
        <w:widowControl/>
        <w:overflowPunct w:val="0"/>
        <w:spacing w:line="480" w:lineRule="exact"/>
        <w:ind w:firstLineChars="450" w:firstLine="1261"/>
        <w:jc w:val="both"/>
        <w:rPr>
          <w:rFonts w:ascii="標楷體" w:eastAsia="標楷體" w:hAnsi="標楷體"/>
          <w:b/>
          <w:sz w:val="28"/>
          <w:szCs w:val="28"/>
        </w:rPr>
      </w:pPr>
      <w:r w:rsidRPr="00421C59">
        <w:rPr>
          <w:rFonts w:ascii="標楷體" w:eastAsia="標楷體" w:hAnsi="標楷體" w:hint="eastAsia"/>
          <w:b/>
          <w:sz w:val="28"/>
          <w:szCs w:val="28"/>
        </w:rPr>
        <w:lastRenderedPageBreak/>
        <w:t>（</w:t>
      </w:r>
      <w:r w:rsidR="00197002" w:rsidRPr="00421C59">
        <w:rPr>
          <w:rFonts w:ascii="標楷體" w:eastAsia="標楷體" w:hAnsi="標楷體" w:hint="eastAsia"/>
          <w:b/>
          <w:sz w:val="28"/>
          <w:szCs w:val="28"/>
        </w:rPr>
        <w:t>2</w:t>
      </w:r>
      <w:r w:rsidRPr="00421C59">
        <w:rPr>
          <w:rFonts w:ascii="標楷體" w:eastAsia="標楷體" w:hAnsi="標楷體" w:hint="eastAsia"/>
          <w:b/>
          <w:sz w:val="28"/>
          <w:szCs w:val="28"/>
        </w:rPr>
        <w:t>）</w:t>
      </w:r>
      <w:r w:rsidRPr="00421C59">
        <w:rPr>
          <w:rFonts w:ascii="標楷體" w:eastAsia="標楷體" w:hAnsi="標楷體" w:hint="eastAsia"/>
          <w:b/>
          <w:color w:val="FF0000"/>
          <w:sz w:val="28"/>
          <w:szCs w:val="28"/>
        </w:rPr>
        <w:t xml:space="preserve">　</w:t>
      </w:r>
      <w:r w:rsidRPr="00421C59">
        <w:rPr>
          <w:rFonts w:ascii="標楷體" w:eastAsia="標楷體" w:hAnsi="標楷體" w:hint="eastAsia"/>
          <w:b/>
          <w:sz w:val="28"/>
          <w:szCs w:val="28"/>
        </w:rPr>
        <w:t>營建署為因應社經環境條件變遷及淡海新市鎮第2期發展區第1開發區開發作業，辦理第3次通盤檢討作業，</w:t>
      </w:r>
      <w:proofErr w:type="gramStart"/>
      <w:r w:rsidRPr="00421C59">
        <w:rPr>
          <w:rFonts w:ascii="標楷體" w:eastAsia="標楷體" w:hAnsi="標楷體" w:hint="eastAsia"/>
          <w:b/>
          <w:sz w:val="28"/>
          <w:szCs w:val="28"/>
        </w:rPr>
        <w:t>惟淡海</w:t>
      </w:r>
      <w:proofErr w:type="gramEnd"/>
      <w:r w:rsidRPr="00421C59">
        <w:rPr>
          <w:rFonts w:ascii="標楷體" w:eastAsia="標楷體" w:hAnsi="標楷體" w:hint="eastAsia"/>
          <w:b/>
          <w:sz w:val="28"/>
          <w:szCs w:val="28"/>
        </w:rPr>
        <w:t>新市鎮主要聯外交通及淡水</w:t>
      </w:r>
      <w:proofErr w:type="gramStart"/>
      <w:r w:rsidRPr="00421C59">
        <w:rPr>
          <w:rFonts w:ascii="標楷體" w:eastAsia="標楷體" w:hAnsi="標楷體" w:hint="eastAsia"/>
          <w:b/>
          <w:sz w:val="28"/>
          <w:szCs w:val="28"/>
        </w:rPr>
        <w:t>水</w:t>
      </w:r>
      <w:proofErr w:type="gramEnd"/>
      <w:r w:rsidRPr="00421C59">
        <w:rPr>
          <w:rFonts w:ascii="標楷體" w:eastAsia="標楷體" w:hAnsi="標楷體" w:hint="eastAsia"/>
          <w:b/>
          <w:sz w:val="28"/>
          <w:szCs w:val="28"/>
        </w:rPr>
        <w:t>資</w:t>
      </w:r>
      <w:r w:rsidR="00B66A56" w:rsidRPr="00421C59">
        <w:rPr>
          <w:rFonts w:ascii="標楷體" w:eastAsia="標楷體" w:hAnsi="標楷體" w:hint="eastAsia"/>
          <w:b/>
          <w:sz w:val="28"/>
          <w:szCs w:val="28"/>
        </w:rPr>
        <w:t>源回收</w:t>
      </w:r>
      <w:r w:rsidRPr="00421C59">
        <w:rPr>
          <w:rFonts w:ascii="標楷體" w:eastAsia="標楷體" w:hAnsi="標楷體" w:hint="eastAsia"/>
          <w:b/>
          <w:sz w:val="28"/>
          <w:szCs w:val="28"/>
        </w:rPr>
        <w:t>中心第3期擴建工程尚未建置完成、推動現況與原訂計畫內容未盡相符等情，允宜</w:t>
      </w:r>
      <w:proofErr w:type="gramStart"/>
      <w:r w:rsidRPr="00421C59">
        <w:rPr>
          <w:rFonts w:ascii="標楷體" w:eastAsia="標楷體" w:hAnsi="標楷體" w:hint="eastAsia"/>
          <w:b/>
          <w:sz w:val="28"/>
          <w:szCs w:val="28"/>
        </w:rPr>
        <w:t>研</w:t>
      </w:r>
      <w:proofErr w:type="gramEnd"/>
      <w:r w:rsidRPr="00421C59">
        <w:rPr>
          <w:rFonts w:ascii="標楷體" w:eastAsia="標楷體" w:hAnsi="標楷體" w:hint="eastAsia"/>
          <w:b/>
          <w:sz w:val="28"/>
          <w:szCs w:val="28"/>
        </w:rPr>
        <w:t>謀改善，以促進淡海新市鎮之整體發展。</w:t>
      </w:r>
    </w:p>
    <w:p w:rsidR="00720B6F" w:rsidRPr="00421C59" w:rsidRDefault="00B213AD" w:rsidP="00655486">
      <w:pPr>
        <w:widowControl/>
        <w:overflowPunct w:val="0"/>
        <w:spacing w:line="460" w:lineRule="exact"/>
        <w:jc w:val="both"/>
        <w:rPr>
          <w:rFonts w:ascii="標楷體" w:eastAsia="標楷體" w:hAnsi="標楷體"/>
        </w:rPr>
      </w:pPr>
      <w:r w:rsidRPr="00421C59">
        <w:rPr>
          <w:rFonts w:hint="eastAsia"/>
          <w:b/>
          <w:noProof/>
        </w:rPr>
        <mc:AlternateContent>
          <mc:Choice Requires="wpg">
            <w:drawing>
              <wp:anchor distT="0" distB="0" distL="114300" distR="114300" simplePos="0" relativeHeight="251665408" behindDoc="0" locked="0" layoutInCell="1" allowOverlap="1" wp14:anchorId="34E7478E" wp14:editId="27B0E562">
                <wp:simplePos x="0" y="0"/>
                <wp:positionH relativeFrom="column">
                  <wp:posOffset>2969260</wp:posOffset>
                </wp:positionH>
                <wp:positionV relativeFrom="paragraph">
                  <wp:posOffset>2016760</wp:posOffset>
                </wp:positionV>
                <wp:extent cx="3239770" cy="3001010"/>
                <wp:effectExtent l="0" t="0" r="0" b="8890"/>
                <wp:wrapSquare wrapText="bothSides"/>
                <wp:docPr id="131" name="群組 131"/>
                <wp:cNvGraphicFramePr/>
                <a:graphic xmlns:a="http://schemas.openxmlformats.org/drawingml/2006/main">
                  <a:graphicData uri="http://schemas.microsoft.com/office/word/2010/wordprocessingGroup">
                    <wpg:wgp>
                      <wpg:cNvGrpSpPr/>
                      <wpg:grpSpPr>
                        <a:xfrm>
                          <a:off x="0" y="0"/>
                          <a:ext cx="3239770" cy="3001010"/>
                          <a:chOff x="-21833" y="0"/>
                          <a:chExt cx="3240163" cy="3003877"/>
                        </a:xfrm>
                      </wpg:grpSpPr>
                      <wpg:grpSp>
                        <wpg:cNvPr id="77" name="群組 77"/>
                        <wpg:cNvGrpSpPr/>
                        <wpg:grpSpPr>
                          <a:xfrm>
                            <a:off x="-21833" y="320723"/>
                            <a:ext cx="3057579" cy="2359077"/>
                            <a:chOff x="-128389" y="0"/>
                            <a:chExt cx="3551119" cy="2594668"/>
                          </a:xfrm>
                        </wpg:grpSpPr>
                        <wpg:grpSp>
                          <wpg:cNvPr id="78" name="群組 78"/>
                          <wpg:cNvGrpSpPr/>
                          <wpg:grpSpPr>
                            <a:xfrm>
                              <a:off x="453053" y="0"/>
                              <a:ext cx="2289348" cy="2387588"/>
                              <a:chOff x="-254" y="0"/>
                              <a:chExt cx="3198580" cy="2941319"/>
                            </a:xfrm>
                          </wpg:grpSpPr>
                          <wps:wsp>
                            <wps:cNvPr id="100" name="海濱遊憩區"/>
                            <wps:cNvSpPr>
                              <a:spLocks/>
                            </wps:cNvSpPr>
                            <wps:spPr bwMode="auto">
                              <a:xfrm>
                                <a:off x="349858" y="15903"/>
                                <a:ext cx="1224249" cy="1526068"/>
                              </a:xfrm>
                              <a:custGeom>
                                <a:avLst/>
                                <a:gdLst>
                                  <a:gd name="T0" fmla="*/ 87327 w 1024500"/>
                                  <a:gd name="T1" fmla="*/ 1544110 h 1526043"/>
                                  <a:gd name="T2" fmla="*/ 153570 w 1024500"/>
                                  <a:gd name="T3" fmla="*/ 1418972 h 1526043"/>
                                  <a:gd name="T4" fmla="*/ 273112 w 1024500"/>
                                  <a:gd name="T5" fmla="*/ 1304952 h 1526043"/>
                                  <a:gd name="T6" fmla="*/ 386825 w 1024500"/>
                                  <a:gd name="T7" fmla="*/ 1065217 h 1526043"/>
                                  <a:gd name="T8" fmla="*/ 471380 w 1024500"/>
                                  <a:gd name="T9" fmla="*/ 974585 h 1526043"/>
                                  <a:gd name="T10" fmla="*/ 692972 w 1024500"/>
                                  <a:gd name="T11" fmla="*/ 813788 h 1526043"/>
                                  <a:gd name="T12" fmla="*/ 774611 w 1024500"/>
                                  <a:gd name="T13" fmla="*/ 705615 h 1526043"/>
                                  <a:gd name="T14" fmla="*/ 795021 w 1024500"/>
                                  <a:gd name="T15" fmla="*/ 617908 h 1526043"/>
                                  <a:gd name="T16" fmla="*/ 803769 w 1024500"/>
                                  <a:gd name="T17" fmla="*/ 427873 h 1526043"/>
                                  <a:gd name="T18" fmla="*/ 832926 w 1024500"/>
                                  <a:gd name="T19" fmla="*/ 375250 h 1526043"/>
                                  <a:gd name="T20" fmla="*/ 824179 w 1024500"/>
                                  <a:gd name="T21" fmla="*/ 246610 h 1526043"/>
                                  <a:gd name="T22" fmla="*/ 908734 w 1024500"/>
                                  <a:gd name="T23" fmla="*/ 226147 h 1526043"/>
                                  <a:gd name="T24" fmla="*/ 981627 w 1024500"/>
                                  <a:gd name="T25" fmla="*/ 173521 h 1526043"/>
                                  <a:gd name="T26" fmla="*/ 1016614 w 1024500"/>
                                  <a:gd name="T27" fmla="*/ 36113 h 1526043"/>
                                  <a:gd name="T28" fmla="*/ 910059 w 1024500"/>
                                  <a:gd name="T29" fmla="*/ 0 h 1526043"/>
                                  <a:gd name="T30" fmla="*/ 0 w 1024500"/>
                                  <a:gd name="T31" fmla="*/ 1536260 h 1526043"/>
                                  <a:gd name="T32" fmla="*/ 87327 w 1024500"/>
                                  <a:gd name="T33" fmla="*/ 1544110 h 1526043"/>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1024500" h="1526043">
                                    <a:moveTo>
                                      <a:pt x="87900" y="1526043"/>
                                    </a:moveTo>
                                    <a:cubicBezTo>
                                      <a:pt x="101948" y="1508320"/>
                                      <a:pt x="125856" y="1439836"/>
                                      <a:pt x="154578" y="1402369"/>
                                    </a:cubicBezTo>
                                    <a:cubicBezTo>
                                      <a:pt x="183300" y="1364902"/>
                                      <a:pt x="241155" y="1348915"/>
                                      <a:pt x="274905" y="1289683"/>
                                    </a:cubicBezTo>
                                    <a:cubicBezTo>
                                      <a:pt x="328084" y="1210802"/>
                                      <a:pt x="356102" y="1107170"/>
                                      <a:pt x="389364" y="1052753"/>
                                    </a:cubicBezTo>
                                    <a:cubicBezTo>
                                      <a:pt x="422626" y="998336"/>
                                      <a:pt x="428495" y="1002670"/>
                                      <a:pt x="474474" y="963182"/>
                                    </a:cubicBezTo>
                                    <a:cubicBezTo>
                                      <a:pt x="520453" y="923694"/>
                                      <a:pt x="658390" y="851941"/>
                                      <a:pt x="697521" y="804266"/>
                                    </a:cubicBezTo>
                                    <a:cubicBezTo>
                                      <a:pt x="736652" y="756591"/>
                                      <a:pt x="762576" y="727697"/>
                                      <a:pt x="779696" y="697359"/>
                                    </a:cubicBezTo>
                                    <a:cubicBezTo>
                                      <a:pt x="796816" y="667021"/>
                                      <a:pt x="792903" y="656427"/>
                                      <a:pt x="800240" y="610678"/>
                                    </a:cubicBezTo>
                                    <a:cubicBezTo>
                                      <a:pt x="817223" y="553467"/>
                                      <a:pt x="802686" y="462837"/>
                                      <a:pt x="809045" y="422867"/>
                                    </a:cubicBezTo>
                                    <a:cubicBezTo>
                                      <a:pt x="815404" y="382897"/>
                                      <a:pt x="838882" y="402642"/>
                                      <a:pt x="838393" y="370859"/>
                                    </a:cubicBezTo>
                                    <a:cubicBezTo>
                                      <a:pt x="854886" y="281865"/>
                                      <a:pt x="811002" y="264914"/>
                                      <a:pt x="829589" y="243725"/>
                                    </a:cubicBezTo>
                                    <a:cubicBezTo>
                                      <a:pt x="842169" y="217333"/>
                                      <a:pt x="888285" y="235540"/>
                                      <a:pt x="914699" y="223501"/>
                                    </a:cubicBezTo>
                                    <a:cubicBezTo>
                                      <a:pt x="941113" y="211462"/>
                                      <a:pt x="961657" y="197495"/>
                                      <a:pt x="988070" y="171491"/>
                                    </a:cubicBezTo>
                                    <a:cubicBezTo>
                                      <a:pt x="1014483" y="145487"/>
                                      <a:pt x="1028934" y="56567"/>
                                      <a:pt x="1023287" y="35690"/>
                                    </a:cubicBezTo>
                                    <a:lnTo>
                                      <a:pt x="916033" y="0"/>
                                    </a:lnTo>
                                    <a:lnTo>
                                      <a:pt x="0" y="1518285"/>
                                    </a:lnTo>
                                    <a:lnTo>
                                      <a:pt x="87900" y="1526043"/>
                                    </a:lnTo>
                                    <a:close/>
                                  </a:path>
                                </a:pathLst>
                              </a:custGeom>
                              <a:solidFill>
                                <a:schemeClr val="bg1">
                                  <a:lumMod val="65000"/>
                                </a:schemeClr>
                              </a:solidFill>
                              <a:ln w="12700" cap="flat" cmpd="sng" algn="ctr">
                                <a:solidFill>
                                  <a:srgbClr val="7F7F7F"/>
                                </a:solidFill>
                                <a:prstDash val="sysDot"/>
                                <a:round/>
                                <a:headEnd type="none" w="med" len="med"/>
                                <a:tailEnd type="none" w="med" len="med"/>
                              </a:ln>
                              <a:effectLst/>
                              <a:extLst>
                                <a:ext uri="{AF507438-7753-43E0-B8FC-AC1667EBCBE1}">
                                  <a14:hiddenEffects xmlns:a14="http://schemas.microsoft.com/office/drawing/2010/main">
                                    <a:effectLst>
                                      <a:outerShdw dist="35921" dir="2700000" algn="ctr" rotWithShape="0">
                                        <a:srgbClr val="00007D"/>
                                      </a:outerShdw>
                                    </a:effectLst>
                                  </a14:hiddenEffects>
                                </a:ext>
                              </a:extLst>
                            </wps:spPr>
                            <wps:bodyPr rot="0" vert="horz" wrap="square" lIns="91440" tIns="45720" rIns="91440" bIns="45720" anchor="ctr" anchorCtr="0" upright="1">
                              <a:noAutofit/>
                            </wps:bodyPr>
                          </wps:wsp>
                          <wpg:grpSp>
                            <wpg:cNvPr id="101" name="群組 2"/>
                            <wpg:cNvGrpSpPr>
                              <a:grpSpLocks/>
                            </wpg:cNvGrpSpPr>
                            <wpg:grpSpPr bwMode="auto">
                              <a:xfrm>
                                <a:off x="-254" y="0"/>
                                <a:ext cx="3198580" cy="2941319"/>
                                <a:chOff x="5590549" y="3366560"/>
                                <a:chExt cx="3305591" cy="3487284"/>
                              </a:xfrm>
                            </wpg:grpSpPr>
                            <wps:wsp>
                              <wps:cNvPr id="102" name="Freeform 46"/>
                              <wps:cNvSpPr>
                                <a:spLocks/>
                              </wps:cNvSpPr>
                              <wps:spPr bwMode="auto">
                                <a:xfrm>
                                  <a:off x="6063926" y="3898076"/>
                                  <a:ext cx="2742283" cy="1254721"/>
                                </a:xfrm>
                                <a:custGeom>
                                  <a:avLst/>
                                  <a:gdLst>
                                    <a:gd name="T0" fmla="*/ 0 w 2813"/>
                                    <a:gd name="T1" fmla="*/ 2147483646 h 1270"/>
                                    <a:gd name="T2" fmla="*/ 2147483646 w 2813"/>
                                    <a:gd name="T3" fmla="*/ 2147483646 h 1270"/>
                                    <a:gd name="T4" fmla="*/ 2147483646 w 2813"/>
                                    <a:gd name="T5" fmla="*/ 2147483646 h 1270"/>
                                    <a:gd name="T6" fmla="*/ 2147483646 w 2813"/>
                                    <a:gd name="T7" fmla="*/ 2147483646 h 1270"/>
                                    <a:gd name="T8" fmla="*/ 2147483646 w 2813"/>
                                    <a:gd name="T9" fmla="*/ 2147483646 h 1270"/>
                                    <a:gd name="T10" fmla="*/ 2147483646 w 2813"/>
                                    <a:gd name="T11" fmla="*/ 2147483646 h 1270"/>
                                    <a:gd name="T12" fmla="*/ 2147483646 w 2813"/>
                                    <a:gd name="T13" fmla="*/ 2147483646 h 1270"/>
                                    <a:gd name="T14" fmla="*/ 2147483646 w 2813"/>
                                    <a:gd name="T15" fmla="*/ 2147483646 h 1270"/>
                                    <a:gd name="T16" fmla="*/ 2147483646 w 2813"/>
                                    <a:gd name="T17" fmla="*/ 2147483646 h 1270"/>
                                    <a:gd name="T18" fmla="*/ 2147483646 w 2813"/>
                                    <a:gd name="T19" fmla="*/ 2147483646 h 1270"/>
                                    <a:gd name="T20" fmla="*/ 2147483646 w 2813"/>
                                    <a:gd name="T21" fmla="*/ 2147483646 h 1270"/>
                                    <a:gd name="T22" fmla="*/ 2147483646 w 2813"/>
                                    <a:gd name="T23" fmla="*/ 0 h 1270"/>
                                    <a:gd name="T24" fmla="*/ 2147483646 w 2813"/>
                                    <a:gd name="T25" fmla="*/ 2147483646 h 127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2813"/>
                                    <a:gd name="T40" fmla="*/ 0 h 1270"/>
                                    <a:gd name="T41" fmla="*/ 2813 w 2813"/>
                                    <a:gd name="T42" fmla="*/ 1270 h 1270"/>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2813" h="1270">
                                      <a:moveTo>
                                        <a:pt x="0" y="1270"/>
                                      </a:moveTo>
                                      <a:cubicBezTo>
                                        <a:pt x="8" y="1221"/>
                                        <a:pt x="16" y="1172"/>
                                        <a:pt x="46" y="1134"/>
                                      </a:cubicBezTo>
                                      <a:cubicBezTo>
                                        <a:pt x="76" y="1096"/>
                                        <a:pt x="144" y="1081"/>
                                        <a:pt x="182" y="1043"/>
                                      </a:cubicBezTo>
                                      <a:cubicBezTo>
                                        <a:pt x="220" y="1005"/>
                                        <a:pt x="249" y="952"/>
                                        <a:pt x="272" y="907"/>
                                      </a:cubicBezTo>
                                      <a:cubicBezTo>
                                        <a:pt x="295" y="862"/>
                                        <a:pt x="288" y="816"/>
                                        <a:pt x="318" y="771"/>
                                      </a:cubicBezTo>
                                      <a:cubicBezTo>
                                        <a:pt x="348" y="726"/>
                                        <a:pt x="401" y="680"/>
                                        <a:pt x="454" y="635"/>
                                      </a:cubicBezTo>
                                      <a:cubicBezTo>
                                        <a:pt x="507" y="590"/>
                                        <a:pt x="582" y="537"/>
                                        <a:pt x="635" y="499"/>
                                      </a:cubicBezTo>
                                      <a:cubicBezTo>
                                        <a:pt x="688" y="461"/>
                                        <a:pt x="733" y="446"/>
                                        <a:pt x="771" y="408"/>
                                      </a:cubicBezTo>
                                      <a:cubicBezTo>
                                        <a:pt x="809" y="370"/>
                                        <a:pt x="839" y="310"/>
                                        <a:pt x="862" y="272"/>
                                      </a:cubicBezTo>
                                      <a:cubicBezTo>
                                        <a:pt x="885" y="234"/>
                                        <a:pt x="900" y="219"/>
                                        <a:pt x="907" y="181"/>
                                      </a:cubicBezTo>
                                      <a:cubicBezTo>
                                        <a:pt x="914" y="143"/>
                                        <a:pt x="907" y="75"/>
                                        <a:pt x="907" y="45"/>
                                      </a:cubicBezTo>
                                      <a:cubicBezTo>
                                        <a:pt x="907" y="15"/>
                                        <a:pt x="589" y="0"/>
                                        <a:pt x="907" y="0"/>
                                      </a:cubicBezTo>
                                      <a:cubicBezTo>
                                        <a:pt x="1225" y="0"/>
                                        <a:pt x="2019" y="22"/>
                                        <a:pt x="2813" y="45"/>
                                      </a:cubicBez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45"/>
                              <wps:cNvSpPr>
                                <a:spLocks/>
                              </wps:cNvSpPr>
                              <wps:spPr bwMode="auto">
                                <a:xfrm>
                                  <a:off x="5590549" y="5083359"/>
                                  <a:ext cx="2184701" cy="1770485"/>
                                </a:xfrm>
                                <a:custGeom>
                                  <a:avLst/>
                                  <a:gdLst>
                                    <a:gd name="T0" fmla="*/ 2147483646 w 2241"/>
                                    <a:gd name="T1" fmla="*/ 2147483646 h 1732"/>
                                    <a:gd name="T2" fmla="*/ 2147483646 w 2241"/>
                                    <a:gd name="T3" fmla="*/ 2147483646 h 1732"/>
                                    <a:gd name="T4" fmla="*/ 2147483646 w 2241"/>
                                    <a:gd name="T5" fmla="*/ 2147483646 h 1732"/>
                                    <a:gd name="T6" fmla="*/ 2147483646 w 2241"/>
                                    <a:gd name="T7" fmla="*/ 0 h 1732"/>
                                    <a:gd name="T8" fmla="*/ 2147483646 w 2241"/>
                                    <a:gd name="T9" fmla="*/ 2147483646 h 1732"/>
                                    <a:gd name="T10" fmla="*/ 2147483646 w 2241"/>
                                    <a:gd name="T11" fmla="*/ 2147483646 h 1732"/>
                                    <a:gd name="T12" fmla="*/ 2147483646 w 2241"/>
                                    <a:gd name="T13" fmla="*/ 2147483646 h 1732"/>
                                    <a:gd name="T14" fmla="*/ 2147483646 w 2241"/>
                                    <a:gd name="T15" fmla="*/ 2147483646 h 1732"/>
                                    <a:gd name="T16" fmla="*/ 2147483646 w 2241"/>
                                    <a:gd name="T17" fmla="*/ 2147483646 h 1732"/>
                                    <a:gd name="T18" fmla="*/ 2147483646 w 2241"/>
                                    <a:gd name="T19" fmla="*/ 2147483646 h 1732"/>
                                    <a:gd name="T20" fmla="*/ 2147483646 w 2241"/>
                                    <a:gd name="T21" fmla="*/ 2147483646 h 1732"/>
                                    <a:gd name="T22" fmla="*/ 2147483646 w 2241"/>
                                    <a:gd name="T23" fmla="*/ 2147483646 h 1732"/>
                                    <a:gd name="T24" fmla="*/ 2147483646 w 2241"/>
                                    <a:gd name="T25" fmla="*/ 2147483646 h 1732"/>
                                    <a:gd name="T26" fmla="*/ 2147483646 w 2241"/>
                                    <a:gd name="T27" fmla="*/ 2147483646 h 1732"/>
                                    <a:gd name="T28" fmla="*/ 2147483646 w 2241"/>
                                    <a:gd name="T29" fmla="*/ 2147483646 h 1732"/>
                                    <a:gd name="T30" fmla="*/ 2147483646 w 2241"/>
                                    <a:gd name="T31" fmla="*/ 2147483646 h 1732"/>
                                    <a:gd name="T32" fmla="*/ 2147483646 w 2241"/>
                                    <a:gd name="T33" fmla="*/ 2147483646 h 1732"/>
                                    <a:gd name="T34" fmla="*/ 2147483646 w 2241"/>
                                    <a:gd name="T35" fmla="*/ 2147483646 h 1732"/>
                                    <a:gd name="T36" fmla="*/ 2147483646 w 2241"/>
                                    <a:gd name="T37" fmla="*/ 2147483646 h 1732"/>
                                    <a:gd name="T38" fmla="*/ 2147483646 w 2241"/>
                                    <a:gd name="T39" fmla="*/ 2147483646 h 1732"/>
                                    <a:gd name="T40" fmla="*/ 2147483646 w 2241"/>
                                    <a:gd name="T41" fmla="*/ 2147483646 h 1732"/>
                                    <a:gd name="T42" fmla="*/ 2147483646 w 2241"/>
                                    <a:gd name="T43" fmla="*/ 2147483646 h 1732"/>
                                    <a:gd name="T44" fmla="*/ 2147483646 w 2241"/>
                                    <a:gd name="T45" fmla="*/ 2147483646 h 1732"/>
                                    <a:gd name="T46" fmla="*/ 2147483646 w 2241"/>
                                    <a:gd name="T47" fmla="*/ 2147483646 h 1732"/>
                                    <a:gd name="T48" fmla="*/ 2147483646 w 2241"/>
                                    <a:gd name="T49" fmla="*/ 2147483646 h 1732"/>
                                    <a:gd name="T50" fmla="*/ 2147483646 w 2241"/>
                                    <a:gd name="T51" fmla="*/ 2147483646 h 1732"/>
                                    <a:gd name="T52" fmla="*/ 2147483646 w 2241"/>
                                    <a:gd name="T53" fmla="*/ 2147483646 h 1732"/>
                                    <a:gd name="T54" fmla="*/ 2147483646 w 2241"/>
                                    <a:gd name="T55" fmla="*/ 2147483646 h 1732"/>
                                    <a:gd name="T56" fmla="*/ 2147483646 w 2241"/>
                                    <a:gd name="T57" fmla="*/ 2147483646 h 1732"/>
                                    <a:gd name="T58" fmla="*/ 2147483646 w 2241"/>
                                    <a:gd name="T59" fmla="*/ 2147483646 h 1732"/>
                                    <a:gd name="T60" fmla="*/ 0 w 2241"/>
                                    <a:gd name="T61" fmla="*/ 2147483646 h 1732"/>
                                    <a:gd name="T62" fmla="*/ 2147483646 w 2241"/>
                                    <a:gd name="T63" fmla="*/ 2147483646 h 1732"/>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w 2241"/>
                                    <a:gd name="T97" fmla="*/ 0 h 1732"/>
                                    <a:gd name="T98" fmla="*/ 2241 w 2241"/>
                                    <a:gd name="T99" fmla="*/ 1732 h 1732"/>
                                    <a:gd name="connsiteX0" fmla="*/ 1104 w 10000"/>
                                    <a:gd name="connsiteY0" fmla="*/ 524 h 10000"/>
                                    <a:gd name="connsiteX1" fmla="*/ 2222 w 10000"/>
                                    <a:gd name="connsiteY1" fmla="*/ 566 h 10000"/>
                                    <a:gd name="connsiteX2" fmla="*/ 3333 w 10000"/>
                                    <a:gd name="connsiteY2" fmla="*/ 1143 h 10000"/>
                                    <a:gd name="connsiteX3" fmla="*/ 3556 w 10000"/>
                                    <a:gd name="connsiteY3" fmla="*/ 0 h 10000"/>
                                    <a:gd name="connsiteX4" fmla="*/ 4886 w 10000"/>
                                    <a:gd name="connsiteY4" fmla="*/ 855 h 10000"/>
                                    <a:gd name="connsiteX5" fmla="*/ 6006 w 10000"/>
                                    <a:gd name="connsiteY5" fmla="*/ 1230 h 10000"/>
                                    <a:gd name="connsiteX6" fmla="*/ 5703 w 10000"/>
                                    <a:gd name="connsiteY6" fmla="*/ 3782 h 10000"/>
                                    <a:gd name="connsiteX7" fmla="*/ 7113 w 10000"/>
                                    <a:gd name="connsiteY7" fmla="*/ 4001 h 10000"/>
                                    <a:gd name="connsiteX8" fmla="*/ 7555 w 10000"/>
                                    <a:gd name="connsiteY8" fmla="*/ 4001 h 10000"/>
                                    <a:gd name="connsiteX9" fmla="*/ 7778 w 10000"/>
                                    <a:gd name="connsiteY9" fmla="*/ 4001 h 10000"/>
                                    <a:gd name="connsiteX10" fmla="*/ 7778 w 10000"/>
                                    <a:gd name="connsiteY10" fmla="*/ 5144 h 10000"/>
                                    <a:gd name="connsiteX11" fmla="*/ 7778 w 10000"/>
                                    <a:gd name="connsiteY11" fmla="*/ 6282 h 10000"/>
                                    <a:gd name="connsiteX12" fmla="*/ 8661 w 10000"/>
                                    <a:gd name="connsiteY12" fmla="*/ 7431 h 10000"/>
                                    <a:gd name="connsiteX13" fmla="*/ 9554 w 10000"/>
                                    <a:gd name="connsiteY13" fmla="*/ 8285 h 10000"/>
                                    <a:gd name="connsiteX14" fmla="*/ 10000 w 10000"/>
                                    <a:gd name="connsiteY14" fmla="*/ 9428 h 10000"/>
                                    <a:gd name="connsiteX15" fmla="*/ 9331 w 10000"/>
                                    <a:gd name="connsiteY15" fmla="*/ 10000 h 10000"/>
                                    <a:gd name="connsiteX16" fmla="*/ 9108 w 10000"/>
                                    <a:gd name="connsiteY16" fmla="*/ 8568 h 10000"/>
                                    <a:gd name="connsiteX17" fmla="*/ 7996 w 10000"/>
                                    <a:gd name="connsiteY17" fmla="*/ 7431 h 10000"/>
                                    <a:gd name="connsiteX18" fmla="*/ 6667 w 10000"/>
                                    <a:gd name="connsiteY18" fmla="*/ 7431 h 10000"/>
                                    <a:gd name="connsiteX19" fmla="*/ 6220 w 10000"/>
                                    <a:gd name="connsiteY19" fmla="*/ 5999 h 10000"/>
                                    <a:gd name="connsiteX20" fmla="*/ 5779 w 10000"/>
                                    <a:gd name="connsiteY20" fmla="*/ 5716 h 10000"/>
                                    <a:gd name="connsiteX21" fmla="*/ 5332 w 10000"/>
                                    <a:gd name="connsiteY21" fmla="*/ 6282 h 10000"/>
                                    <a:gd name="connsiteX22" fmla="*/ 4444 w 10000"/>
                                    <a:gd name="connsiteY22" fmla="*/ 6853 h 10000"/>
                                    <a:gd name="connsiteX23" fmla="*/ 3556 w 10000"/>
                                    <a:gd name="connsiteY23" fmla="*/ 6282 h 10000"/>
                                    <a:gd name="connsiteX24" fmla="*/ 2668 w 10000"/>
                                    <a:gd name="connsiteY24" fmla="*/ 4567 h 10000"/>
                                    <a:gd name="connsiteX25" fmla="*/ 2004 w 10000"/>
                                    <a:gd name="connsiteY25" fmla="*/ 5144 h 10000"/>
                                    <a:gd name="connsiteX26" fmla="*/ 1557 w 10000"/>
                                    <a:gd name="connsiteY26" fmla="*/ 5427 h 10000"/>
                                    <a:gd name="connsiteX27" fmla="*/ 1334 w 10000"/>
                                    <a:gd name="connsiteY27" fmla="*/ 5144 h 10000"/>
                                    <a:gd name="connsiteX28" fmla="*/ 1334 w 10000"/>
                                    <a:gd name="connsiteY28" fmla="*/ 4284 h 10000"/>
                                    <a:gd name="connsiteX29" fmla="*/ 892 w 10000"/>
                                    <a:gd name="connsiteY29" fmla="*/ 4567 h 10000"/>
                                    <a:gd name="connsiteX30" fmla="*/ 0 w 10000"/>
                                    <a:gd name="connsiteY30" fmla="*/ 3141 h 10000"/>
                                    <a:gd name="connsiteX31" fmla="*/ 1111 w 10000"/>
                                    <a:gd name="connsiteY31" fmla="*/ 566 h 10000"/>
                                    <a:gd name="connsiteX0" fmla="*/ 1104 w 10000"/>
                                    <a:gd name="connsiteY0" fmla="*/ 524 h 10000"/>
                                    <a:gd name="connsiteX1" fmla="*/ 2222 w 10000"/>
                                    <a:gd name="connsiteY1" fmla="*/ 566 h 10000"/>
                                    <a:gd name="connsiteX2" fmla="*/ 3333 w 10000"/>
                                    <a:gd name="connsiteY2" fmla="*/ 1143 h 10000"/>
                                    <a:gd name="connsiteX3" fmla="*/ 3556 w 10000"/>
                                    <a:gd name="connsiteY3" fmla="*/ 0 h 10000"/>
                                    <a:gd name="connsiteX4" fmla="*/ 4886 w 10000"/>
                                    <a:gd name="connsiteY4" fmla="*/ 855 h 10000"/>
                                    <a:gd name="connsiteX5" fmla="*/ 6006 w 10000"/>
                                    <a:gd name="connsiteY5" fmla="*/ 1230 h 10000"/>
                                    <a:gd name="connsiteX6" fmla="*/ 5703 w 10000"/>
                                    <a:gd name="connsiteY6" fmla="*/ 3782 h 10000"/>
                                    <a:gd name="connsiteX7" fmla="*/ 7113 w 10000"/>
                                    <a:gd name="connsiteY7" fmla="*/ 4001 h 10000"/>
                                    <a:gd name="connsiteX8" fmla="*/ 7555 w 10000"/>
                                    <a:gd name="connsiteY8" fmla="*/ 4001 h 10000"/>
                                    <a:gd name="connsiteX9" fmla="*/ 7778 w 10000"/>
                                    <a:gd name="connsiteY9" fmla="*/ 4001 h 10000"/>
                                    <a:gd name="connsiteX10" fmla="*/ 7778 w 10000"/>
                                    <a:gd name="connsiteY10" fmla="*/ 5144 h 10000"/>
                                    <a:gd name="connsiteX11" fmla="*/ 7778 w 10000"/>
                                    <a:gd name="connsiteY11" fmla="*/ 6282 h 10000"/>
                                    <a:gd name="connsiteX12" fmla="*/ 8661 w 10000"/>
                                    <a:gd name="connsiteY12" fmla="*/ 7431 h 10000"/>
                                    <a:gd name="connsiteX13" fmla="*/ 9554 w 10000"/>
                                    <a:gd name="connsiteY13" fmla="*/ 8285 h 10000"/>
                                    <a:gd name="connsiteX14" fmla="*/ 10000 w 10000"/>
                                    <a:gd name="connsiteY14" fmla="*/ 9428 h 10000"/>
                                    <a:gd name="connsiteX15" fmla="*/ 9331 w 10000"/>
                                    <a:gd name="connsiteY15" fmla="*/ 10000 h 10000"/>
                                    <a:gd name="connsiteX16" fmla="*/ 9108 w 10000"/>
                                    <a:gd name="connsiteY16" fmla="*/ 8568 h 10000"/>
                                    <a:gd name="connsiteX17" fmla="*/ 7996 w 10000"/>
                                    <a:gd name="connsiteY17" fmla="*/ 7431 h 10000"/>
                                    <a:gd name="connsiteX18" fmla="*/ 6667 w 10000"/>
                                    <a:gd name="connsiteY18" fmla="*/ 7431 h 10000"/>
                                    <a:gd name="connsiteX19" fmla="*/ 6220 w 10000"/>
                                    <a:gd name="connsiteY19" fmla="*/ 5999 h 10000"/>
                                    <a:gd name="connsiteX20" fmla="*/ 5779 w 10000"/>
                                    <a:gd name="connsiteY20" fmla="*/ 5716 h 10000"/>
                                    <a:gd name="connsiteX21" fmla="*/ 5332 w 10000"/>
                                    <a:gd name="connsiteY21" fmla="*/ 6282 h 10000"/>
                                    <a:gd name="connsiteX22" fmla="*/ 4444 w 10000"/>
                                    <a:gd name="connsiteY22" fmla="*/ 6853 h 10000"/>
                                    <a:gd name="connsiteX23" fmla="*/ 3556 w 10000"/>
                                    <a:gd name="connsiteY23" fmla="*/ 6282 h 10000"/>
                                    <a:gd name="connsiteX24" fmla="*/ 2668 w 10000"/>
                                    <a:gd name="connsiteY24" fmla="*/ 4567 h 10000"/>
                                    <a:gd name="connsiteX25" fmla="*/ 2004 w 10000"/>
                                    <a:gd name="connsiteY25" fmla="*/ 5144 h 10000"/>
                                    <a:gd name="connsiteX26" fmla="*/ 1557 w 10000"/>
                                    <a:gd name="connsiteY26" fmla="*/ 5427 h 10000"/>
                                    <a:gd name="connsiteX27" fmla="*/ 1334 w 10000"/>
                                    <a:gd name="connsiteY27" fmla="*/ 5144 h 10000"/>
                                    <a:gd name="connsiteX28" fmla="*/ 1334 w 10000"/>
                                    <a:gd name="connsiteY28" fmla="*/ 4284 h 10000"/>
                                    <a:gd name="connsiteX29" fmla="*/ 892 w 10000"/>
                                    <a:gd name="connsiteY29" fmla="*/ 4567 h 10000"/>
                                    <a:gd name="connsiteX30" fmla="*/ 0 w 10000"/>
                                    <a:gd name="connsiteY30" fmla="*/ 3141 h 10000"/>
                                    <a:gd name="connsiteX31" fmla="*/ 1095 w 10000"/>
                                    <a:gd name="connsiteY31" fmla="*/ 629 h 10000"/>
                                    <a:gd name="connsiteX0" fmla="*/ 1088 w 10000"/>
                                    <a:gd name="connsiteY0" fmla="*/ 629 h 10000"/>
                                    <a:gd name="connsiteX1" fmla="*/ 2222 w 10000"/>
                                    <a:gd name="connsiteY1" fmla="*/ 566 h 10000"/>
                                    <a:gd name="connsiteX2" fmla="*/ 3333 w 10000"/>
                                    <a:gd name="connsiteY2" fmla="*/ 1143 h 10000"/>
                                    <a:gd name="connsiteX3" fmla="*/ 3556 w 10000"/>
                                    <a:gd name="connsiteY3" fmla="*/ 0 h 10000"/>
                                    <a:gd name="connsiteX4" fmla="*/ 4886 w 10000"/>
                                    <a:gd name="connsiteY4" fmla="*/ 855 h 10000"/>
                                    <a:gd name="connsiteX5" fmla="*/ 6006 w 10000"/>
                                    <a:gd name="connsiteY5" fmla="*/ 1230 h 10000"/>
                                    <a:gd name="connsiteX6" fmla="*/ 5703 w 10000"/>
                                    <a:gd name="connsiteY6" fmla="*/ 3782 h 10000"/>
                                    <a:gd name="connsiteX7" fmla="*/ 7113 w 10000"/>
                                    <a:gd name="connsiteY7" fmla="*/ 4001 h 10000"/>
                                    <a:gd name="connsiteX8" fmla="*/ 7555 w 10000"/>
                                    <a:gd name="connsiteY8" fmla="*/ 4001 h 10000"/>
                                    <a:gd name="connsiteX9" fmla="*/ 7778 w 10000"/>
                                    <a:gd name="connsiteY9" fmla="*/ 4001 h 10000"/>
                                    <a:gd name="connsiteX10" fmla="*/ 7778 w 10000"/>
                                    <a:gd name="connsiteY10" fmla="*/ 5144 h 10000"/>
                                    <a:gd name="connsiteX11" fmla="*/ 7778 w 10000"/>
                                    <a:gd name="connsiteY11" fmla="*/ 6282 h 10000"/>
                                    <a:gd name="connsiteX12" fmla="*/ 8661 w 10000"/>
                                    <a:gd name="connsiteY12" fmla="*/ 7431 h 10000"/>
                                    <a:gd name="connsiteX13" fmla="*/ 9554 w 10000"/>
                                    <a:gd name="connsiteY13" fmla="*/ 8285 h 10000"/>
                                    <a:gd name="connsiteX14" fmla="*/ 10000 w 10000"/>
                                    <a:gd name="connsiteY14" fmla="*/ 9428 h 10000"/>
                                    <a:gd name="connsiteX15" fmla="*/ 9331 w 10000"/>
                                    <a:gd name="connsiteY15" fmla="*/ 10000 h 10000"/>
                                    <a:gd name="connsiteX16" fmla="*/ 9108 w 10000"/>
                                    <a:gd name="connsiteY16" fmla="*/ 8568 h 10000"/>
                                    <a:gd name="connsiteX17" fmla="*/ 7996 w 10000"/>
                                    <a:gd name="connsiteY17" fmla="*/ 7431 h 10000"/>
                                    <a:gd name="connsiteX18" fmla="*/ 6667 w 10000"/>
                                    <a:gd name="connsiteY18" fmla="*/ 7431 h 10000"/>
                                    <a:gd name="connsiteX19" fmla="*/ 6220 w 10000"/>
                                    <a:gd name="connsiteY19" fmla="*/ 5999 h 10000"/>
                                    <a:gd name="connsiteX20" fmla="*/ 5779 w 10000"/>
                                    <a:gd name="connsiteY20" fmla="*/ 5716 h 10000"/>
                                    <a:gd name="connsiteX21" fmla="*/ 5332 w 10000"/>
                                    <a:gd name="connsiteY21" fmla="*/ 6282 h 10000"/>
                                    <a:gd name="connsiteX22" fmla="*/ 4444 w 10000"/>
                                    <a:gd name="connsiteY22" fmla="*/ 6853 h 10000"/>
                                    <a:gd name="connsiteX23" fmla="*/ 3556 w 10000"/>
                                    <a:gd name="connsiteY23" fmla="*/ 6282 h 10000"/>
                                    <a:gd name="connsiteX24" fmla="*/ 2668 w 10000"/>
                                    <a:gd name="connsiteY24" fmla="*/ 4567 h 10000"/>
                                    <a:gd name="connsiteX25" fmla="*/ 2004 w 10000"/>
                                    <a:gd name="connsiteY25" fmla="*/ 5144 h 10000"/>
                                    <a:gd name="connsiteX26" fmla="*/ 1557 w 10000"/>
                                    <a:gd name="connsiteY26" fmla="*/ 5427 h 10000"/>
                                    <a:gd name="connsiteX27" fmla="*/ 1334 w 10000"/>
                                    <a:gd name="connsiteY27" fmla="*/ 5144 h 10000"/>
                                    <a:gd name="connsiteX28" fmla="*/ 1334 w 10000"/>
                                    <a:gd name="connsiteY28" fmla="*/ 4284 h 10000"/>
                                    <a:gd name="connsiteX29" fmla="*/ 892 w 10000"/>
                                    <a:gd name="connsiteY29" fmla="*/ 4567 h 10000"/>
                                    <a:gd name="connsiteX30" fmla="*/ 0 w 10000"/>
                                    <a:gd name="connsiteY30" fmla="*/ 3141 h 10000"/>
                                    <a:gd name="connsiteX31" fmla="*/ 1095 w 10000"/>
                                    <a:gd name="connsiteY31" fmla="*/ 629 h 10000"/>
                                    <a:gd name="connsiteX0" fmla="*/ 1088 w 10000"/>
                                    <a:gd name="connsiteY0" fmla="*/ 629 h 10000"/>
                                    <a:gd name="connsiteX1" fmla="*/ 2222 w 10000"/>
                                    <a:gd name="connsiteY1" fmla="*/ 566 h 10000"/>
                                    <a:gd name="connsiteX2" fmla="*/ 3333 w 10000"/>
                                    <a:gd name="connsiteY2" fmla="*/ 1143 h 10000"/>
                                    <a:gd name="connsiteX3" fmla="*/ 3556 w 10000"/>
                                    <a:gd name="connsiteY3" fmla="*/ 0 h 10000"/>
                                    <a:gd name="connsiteX4" fmla="*/ 4886 w 10000"/>
                                    <a:gd name="connsiteY4" fmla="*/ 855 h 10000"/>
                                    <a:gd name="connsiteX5" fmla="*/ 6006 w 10000"/>
                                    <a:gd name="connsiteY5" fmla="*/ 1230 h 10000"/>
                                    <a:gd name="connsiteX6" fmla="*/ 5703 w 10000"/>
                                    <a:gd name="connsiteY6" fmla="*/ 3782 h 10000"/>
                                    <a:gd name="connsiteX7" fmla="*/ 7113 w 10000"/>
                                    <a:gd name="connsiteY7" fmla="*/ 4001 h 10000"/>
                                    <a:gd name="connsiteX8" fmla="*/ 7555 w 10000"/>
                                    <a:gd name="connsiteY8" fmla="*/ 4001 h 10000"/>
                                    <a:gd name="connsiteX9" fmla="*/ 7778 w 10000"/>
                                    <a:gd name="connsiteY9" fmla="*/ 4001 h 10000"/>
                                    <a:gd name="connsiteX10" fmla="*/ 7778 w 10000"/>
                                    <a:gd name="connsiteY10" fmla="*/ 5144 h 10000"/>
                                    <a:gd name="connsiteX11" fmla="*/ 7778 w 10000"/>
                                    <a:gd name="connsiteY11" fmla="*/ 6282 h 10000"/>
                                    <a:gd name="connsiteX12" fmla="*/ 8661 w 10000"/>
                                    <a:gd name="connsiteY12" fmla="*/ 7431 h 10000"/>
                                    <a:gd name="connsiteX13" fmla="*/ 9554 w 10000"/>
                                    <a:gd name="connsiteY13" fmla="*/ 8285 h 10000"/>
                                    <a:gd name="connsiteX14" fmla="*/ 10000 w 10000"/>
                                    <a:gd name="connsiteY14" fmla="*/ 9428 h 10000"/>
                                    <a:gd name="connsiteX15" fmla="*/ 9331 w 10000"/>
                                    <a:gd name="connsiteY15" fmla="*/ 10000 h 10000"/>
                                    <a:gd name="connsiteX16" fmla="*/ 9108 w 10000"/>
                                    <a:gd name="connsiteY16" fmla="*/ 8568 h 10000"/>
                                    <a:gd name="connsiteX17" fmla="*/ 7996 w 10000"/>
                                    <a:gd name="connsiteY17" fmla="*/ 7431 h 10000"/>
                                    <a:gd name="connsiteX18" fmla="*/ 6667 w 10000"/>
                                    <a:gd name="connsiteY18" fmla="*/ 7431 h 10000"/>
                                    <a:gd name="connsiteX19" fmla="*/ 6220 w 10000"/>
                                    <a:gd name="connsiteY19" fmla="*/ 5999 h 10000"/>
                                    <a:gd name="connsiteX20" fmla="*/ 5779 w 10000"/>
                                    <a:gd name="connsiteY20" fmla="*/ 5716 h 10000"/>
                                    <a:gd name="connsiteX21" fmla="*/ 5332 w 10000"/>
                                    <a:gd name="connsiteY21" fmla="*/ 6282 h 10000"/>
                                    <a:gd name="connsiteX22" fmla="*/ 4444 w 10000"/>
                                    <a:gd name="connsiteY22" fmla="*/ 6853 h 10000"/>
                                    <a:gd name="connsiteX23" fmla="*/ 3556 w 10000"/>
                                    <a:gd name="connsiteY23" fmla="*/ 6282 h 10000"/>
                                    <a:gd name="connsiteX24" fmla="*/ 2668 w 10000"/>
                                    <a:gd name="connsiteY24" fmla="*/ 4567 h 10000"/>
                                    <a:gd name="connsiteX25" fmla="*/ 2004 w 10000"/>
                                    <a:gd name="connsiteY25" fmla="*/ 5144 h 10000"/>
                                    <a:gd name="connsiteX26" fmla="*/ 1557 w 10000"/>
                                    <a:gd name="connsiteY26" fmla="*/ 5427 h 10000"/>
                                    <a:gd name="connsiteX27" fmla="*/ 1334 w 10000"/>
                                    <a:gd name="connsiteY27" fmla="*/ 5144 h 10000"/>
                                    <a:gd name="connsiteX28" fmla="*/ 1334 w 10000"/>
                                    <a:gd name="connsiteY28" fmla="*/ 4284 h 10000"/>
                                    <a:gd name="connsiteX29" fmla="*/ 892 w 10000"/>
                                    <a:gd name="connsiteY29" fmla="*/ 4567 h 10000"/>
                                    <a:gd name="connsiteX30" fmla="*/ 0 w 10000"/>
                                    <a:gd name="connsiteY30" fmla="*/ 3141 h 10000"/>
                                    <a:gd name="connsiteX31" fmla="*/ 1080 w 10000"/>
                                    <a:gd name="connsiteY31" fmla="*/ 629 h 10000"/>
                                    <a:gd name="connsiteX0" fmla="*/ 1088 w 10000"/>
                                    <a:gd name="connsiteY0" fmla="*/ 629 h 10000"/>
                                    <a:gd name="connsiteX1" fmla="*/ 2222 w 10000"/>
                                    <a:gd name="connsiteY1" fmla="*/ 566 h 10000"/>
                                    <a:gd name="connsiteX2" fmla="*/ 3333 w 10000"/>
                                    <a:gd name="connsiteY2" fmla="*/ 1143 h 10000"/>
                                    <a:gd name="connsiteX3" fmla="*/ 3556 w 10000"/>
                                    <a:gd name="connsiteY3" fmla="*/ 0 h 10000"/>
                                    <a:gd name="connsiteX4" fmla="*/ 4886 w 10000"/>
                                    <a:gd name="connsiteY4" fmla="*/ 855 h 10000"/>
                                    <a:gd name="connsiteX5" fmla="*/ 6006 w 10000"/>
                                    <a:gd name="connsiteY5" fmla="*/ 1230 h 10000"/>
                                    <a:gd name="connsiteX6" fmla="*/ 5703 w 10000"/>
                                    <a:gd name="connsiteY6" fmla="*/ 3782 h 10000"/>
                                    <a:gd name="connsiteX7" fmla="*/ 7113 w 10000"/>
                                    <a:gd name="connsiteY7" fmla="*/ 4001 h 10000"/>
                                    <a:gd name="connsiteX8" fmla="*/ 7555 w 10000"/>
                                    <a:gd name="connsiteY8" fmla="*/ 4001 h 10000"/>
                                    <a:gd name="connsiteX9" fmla="*/ 7778 w 10000"/>
                                    <a:gd name="connsiteY9" fmla="*/ 4001 h 10000"/>
                                    <a:gd name="connsiteX10" fmla="*/ 7778 w 10000"/>
                                    <a:gd name="connsiteY10" fmla="*/ 5144 h 10000"/>
                                    <a:gd name="connsiteX11" fmla="*/ 7778 w 10000"/>
                                    <a:gd name="connsiteY11" fmla="*/ 6282 h 10000"/>
                                    <a:gd name="connsiteX12" fmla="*/ 8661 w 10000"/>
                                    <a:gd name="connsiteY12" fmla="*/ 7431 h 10000"/>
                                    <a:gd name="connsiteX13" fmla="*/ 9554 w 10000"/>
                                    <a:gd name="connsiteY13" fmla="*/ 8285 h 10000"/>
                                    <a:gd name="connsiteX14" fmla="*/ 10000 w 10000"/>
                                    <a:gd name="connsiteY14" fmla="*/ 9428 h 10000"/>
                                    <a:gd name="connsiteX15" fmla="*/ 9331 w 10000"/>
                                    <a:gd name="connsiteY15" fmla="*/ 10000 h 10000"/>
                                    <a:gd name="connsiteX16" fmla="*/ 9108 w 10000"/>
                                    <a:gd name="connsiteY16" fmla="*/ 8568 h 10000"/>
                                    <a:gd name="connsiteX17" fmla="*/ 7996 w 10000"/>
                                    <a:gd name="connsiteY17" fmla="*/ 7431 h 10000"/>
                                    <a:gd name="connsiteX18" fmla="*/ 6667 w 10000"/>
                                    <a:gd name="connsiteY18" fmla="*/ 7431 h 10000"/>
                                    <a:gd name="connsiteX19" fmla="*/ 6220 w 10000"/>
                                    <a:gd name="connsiteY19" fmla="*/ 5999 h 10000"/>
                                    <a:gd name="connsiteX20" fmla="*/ 5779 w 10000"/>
                                    <a:gd name="connsiteY20" fmla="*/ 5716 h 10000"/>
                                    <a:gd name="connsiteX21" fmla="*/ 5332 w 10000"/>
                                    <a:gd name="connsiteY21" fmla="*/ 6282 h 10000"/>
                                    <a:gd name="connsiteX22" fmla="*/ 4444 w 10000"/>
                                    <a:gd name="connsiteY22" fmla="*/ 6853 h 10000"/>
                                    <a:gd name="connsiteX23" fmla="*/ 3556 w 10000"/>
                                    <a:gd name="connsiteY23" fmla="*/ 6282 h 10000"/>
                                    <a:gd name="connsiteX24" fmla="*/ 2668 w 10000"/>
                                    <a:gd name="connsiteY24" fmla="*/ 4567 h 10000"/>
                                    <a:gd name="connsiteX25" fmla="*/ 2004 w 10000"/>
                                    <a:gd name="connsiteY25" fmla="*/ 5144 h 10000"/>
                                    <a:gd name="connsiteX26" fmla="*/ 1557 w 10000"/>
                                    <a:gd name="connsiteY26" fmla="*/ 5427 h 10000"/>
                                    <a:gd name="connsiteX27" fmla="*/ 1334 w 10000"/>
                                    <a:gd name="connsiteY27" fmla="*/ 5144 h 10000"/>
                                    <a:gd name="connsiteX28" fmla="*/ 1334 w 10000"/>
                                    <a:gd name="connsiteY28" fmla="*/ 4284 h 10000"/>
                                    <a:gd name="connsiteX29" fmla="*/ 892 w 10000"/>
                                    <a:gd name="connsiteY29" fmla="*/ 4567 h 10000"/>
                                    <a:gd name="connsiteX30" fmla="*/ 0 w 10000"/>
                                    <a:gd name="connsiteY30" fmla="*/ 3141 h 10000"/>
                                    <a:gd name="connsiteX31" fmla="*/ 1126 w 10000"/>
                                    <a:gd name="connsiteY31" fmla="*/ 538 h 10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10000" h="10000">
                                      <a:moveTo>
                                        <a:pt x="1088" y="629"/>
                                      </a:moveTo>
                                      <a:lnTo>
                                        <a:pt x="2222" y="566"/>
                                      </a:lnTo>
                                      <a:lnTo>
                                        <a:pt x="3333" y="1143"/>
                                      </a:lnTo>
                                      <a:cubicBezTo>
                                        <a:pt x="3407" y="762"/>
                                        <a:pt x="3482" y="381"/>
                                        <a:pt x="3556" y="0"/>
                                      </a:cubicBezTo>
                                      <a:lnTo>
                                        <a:pt x="4886" y="855"/>
                                      </a:lnTo>
                                      <a:lnTo>
                                        <a:pt x="6006" y="1230"/>
                                      </a:lnTo>
                                      <a:lnTo>
                                        <a:pt x="5703" y="3782"/>
                                      </a:lnTo>
                                      <a:lnTo>
                                        <a:pt x="7113" y="4001"/>
                                      </a:lnTo>
                                      <a:lnTo>
                                        <a:pt x="7555" y="4001"/>
                                      </a:lnTo>
                                      <a:lnTo>
                                        <a:pt x="7778" y="4001"/>
                                      </a:lnTo>
                                      <a:lnTo>
                                        <a:pt x="7778" y="5144"/>
                                      </a:lnTo>
                                      <a:lnTo>
                                        <a:pt x="7778" y="6282"/>
                                      </a:lnTo>
                                      <a:lnTo>
                                        <a:pt x="8661" y="7431"/>
                                      </a:lnTo>
                                      <a:lnTo>
                                        <a:pt x="9554" y="8285"/>
                                      </a:lnTo>
                                      <a:lnTo>
                                        <a:pt x="10000" y="9428"/>
                                      </a:lnTo>
                                      <a:lnTo>
                                        <a:pt x="9331" y="10000"/>
                                      </a:lnTo>
                                      <a:cubicBezTo>
                                        <a:pt x="9257" y="9523"/>
                                        <a:pt x="9182" y="9045"/>
                                        <a:pt x="9108" y="8568"/>
                                      </a:cubicBezTo>
                                      <a:lnTo>
                                        <a:pt x="7996" y="7431"/>
                                      </a:lnTo>
                                      <a:lnTo>
                                        <a:pt x="6667" y="7431"/>
                                      </a:lnTo>
                                      <a:lnTo>
                                        <a:pt x="6220" y="5999"/>
                                      </a:lnTo>
                                      <a:lnTo>
                                        <a:pt x="5779" y="5716"/>
                                      </a:lnTo>
                                      <a:lnTo>
                                        <a:pt x="5332" y="6282"/>
                                      </a:lnTo>
                                      <a:lnTo>
                                        <a:pt x="4444" y="6853"/>
                                      </a:lnTo>
                                      <a:lnTo>
                                        <a:pt x="3556" y="6282"/>
                                      </a:lnTo>
                                      <a:lnTo>
                                        <a:pt x="2668" y="4567"/>
                                      </a:lnTo>
                                      <a:lnTo>
                                        <a:pt x="2004" y="5144"/>
                                      </a:lnTo>
                                      <a:lnTo>
                                        <a:pt x="1557" y="5427"/>
                                      </a:lnTo>
                                      <a:lnTo>
                                        <a:pt x="1334" y="5144"/>
                                      </a:lnTo>
                                      <a:lnTo>
                                        <a:pt x="1334" y="4284"/>
                                      </a:lnTo>
                                      <a:lnTo>
                                        <a:pt x="892" y="4567"/>
                                      </a:lnTo>
                                      <a:lnTo>
                                        <a:pt x="0" y="3141"/>
                                      </a:lnTo>
                                      <a:lnTo>
                                        <a:pt x="1126" y="538"/>
                                      </a:lnTo>
                                    </a:path>
                                  </a:pathLst>
                                </a:custGeom>
                                <a:pattFill prst="pct10">
                                  <a:fgClr>
                                    <a:schemeClr val="tx1"/>
                                  </a:fgClr>
                                  <a:bgClr>
                                    <a:schemeClr val="bg1"/>
                                  </a:bgClr>
                                </a:pattFill>
                                <a:ln w="19050" cap="flat" cmpd="sng">
                                  <a:solidFill>
                                    <a:schemeClr val="tx1"/>
                                  </a:solidFill>
                                  <a:prstDash val="solid"/>
                                  <a:round/>
                                  <a:headEnd/>
                                  <a:tailEnd/>
                                </a:ln>
                                <a:extLst/>
                              </wps:spPr>
                              <wps:txbx>
                                <w:txbxContent>
                                  <w:p w:rsidR="00C053FA" w:rsidRDefault="00C053FA" w:rsidP="00013381">
                                    <w:pPr>
                                      <w:jc w:val="center"/>
                                    </w:pPr>
                                  </w:p>
                                </w:txbxContent>
                              </wps:txbx>
                              <wps:bodyPr rot="0" vert="horz" wrap="square" lIns="91440" tIns="45720" rIns="91440" bIns="45720" anchor="t" anchorCtr="0" upright="1">
                                <a:noAutofit/>
                              </wps:bodyPr>
                            </wps:wsp>
                            <wps:wsp>
                              <wps:cNvPr id="108" name="Freeform 47"/>
                              <wps:cNvSpPr>
                                <a:spLocks/>
                              </wps:cNvSpPr>
                              <wps:spPr bwMode="auto">
                                <a:xfrm>
                                  <a:off x="6047488" y="3366560"/>
                                  <a:ext cx="1896937" cy="3376504"/>
                                </a:xfrm>
                                <a:custGeom>
                                  <a:avLst/>
                                  <a:gdLst>
                                    <a:gd name="T0" fmla="*/ 2147483646 w 1582"/>
                                    <a:gd name="T1" fmla="*/ 2147483646 h 2944"/>
                                    <a:gd name="T2" fmla="*/ 2147483646 w 1582"/>
                                    <a:gd name="T3" fmla="*/ 2147483646 h 2944"/>
                                    <a:gd name="T4" fmla="*/ 2147483646 w 1582"/>
                                    <a:gd name="T5" fmla="*/ 2147483646 h 2944"/>
                                    <a:gd name="T6" fmla="*/ 2147483646 w 1582"/>
                                    <a:gd name="T7" fmla="*/ 2147483646 h 2944"/>
                                    <a:gd name="T8" fmla="*/ 2147483646 w 1582"/>
                                    <a:gd name="T9" fmla="*/ 2147483646 h 2944"/>
                                    <a:gd name="T10" fmla="*/ 2147483646 w 1582"/>
                                    <a:gd name="T11" fmla="*/ 2147483646 h 2944"/>
                                    <a:gd name="T12" fmla="*/ 2147483646 w 1582"/>
                                    <a:gd name="T13" fmla="*/ 2147483646 h 2944"/>
                                    <a:gd name="T14" fmla="*/ 2147483646 w 1582"/>
                                    <a:gd name="T15" fmla="*/ 2147483646 h 2944"/>
                                    <a:gd name="T16" fmla="*/ 2147483646 w 1582"/>
                                    <a:gd name="T17" fmla="*/ 2147483646 h 2944"/>
                                    <a:gd name="T18" fmla="*/ 2147483646 w 1582"/>
                                    <a:gd name="T19" fmla="*/ 2147483646 h 2944"/>
                                    <a:gd name="T20" fmla="*/ 2147483646 w 1582"/>
                                    <a:gd name="T21" fmla="*/ 2147483646 h 2944"/>
                                    <a:gd name="T22" fmla="*/ 2147483646 w 1582"/>
                                    <a:gd name="T23" fmla="*/ 0 h 2944"/>
                                    <a:gd name="T24" fmla="*/ 2147483646 w 1582"/>
                                    <a:gd name="T25" fmla="*/ 2147483646 h 2944"/>
                                    <a:gd name="T26" fmla="*/ 2147483646 w 1582"/>
                                    <a:gd name="T27" fmla="*/ 2147483646 h 2944"/>
                                    <a:gd name="T28" fmla="*/ 2147483646 w 1582"/>
                                    <a:gd name="T29" fmla="*/ 2147483646 h 2944"/>
                                    <a:gd name="T30" fmla="*/ 2147483646 w 1582"/>
                                    <a:gd name="T31" fmla="*/ 2147483646 h 2944"/>
                                    <a:gd name="T32" fmla="*/ 2147483646 w 1582"/>
                                    <a:gd name="T33" fmla="*/ 2147483646 h 2944"/>
                                    <a:gd name="T34" fmla="*/ 2147483646 w 1582"/>
                                    <a:gd name="T35" fmla="*/ 2147483646 h 2944"/>
                                    <a:gd name="T36" fmla="*/ 2147483646 w 1582"/>
                                    <a:gd name="T37" fmla="*/ 2147483646 h 2944"/>
                                    <a:gd name="T38" fmla="*/ 2147483646 w 1582"/>
                                    <a:gd name="T39" fmla="*/ 2147483646 h 2944"/>
                                    <a:gd name="T40" fmla="*/ 2147483646 w 1582"/>
                                    <a:gd name="T41" fmla="*/ 2147483646 h 2944"/>
                                    <a:gd name="T42" fmla="*/ 2147483646 w 1582"/>
                                    <a:gd name="T43" fmla="*/ 2147483646 h 2944"/>
                                    <a:gd name="T44" fmla="*/ 2147483646 w 1582"/>
                                    <a:gd name="T45" fmla="*/ 2147483646 h 2944"/>
                                    <a:gd name="T46" fmla="*/ 2147483646 w 1582"/>
                                    <a:gd name="T47" fmla="*/ 2147483646 h 2944"/>
                                    <a:gd name="T48" fmla="*/ 2147483646 w 1582"/>
                                    <a:gd name="T49" fmla="*/ 2147483646 h 2944"/>
                                    <a:gd name="T50" fmla="*/ 2147483646 w 1582"/>
                                    <a:gd name="T51" fmla="*/ 2147483646 h 2944"/>
                                    <a:gd name="T52" fmla="*/ 2147483646 w 1582"/>
                                    <a:gd name="T53" fmla="*/ 2147483646 h 2944"/>
                                    <a:gd name="T54" fmla="*/ 2147483646 w 1582"/>
                                    <a:gd name="T55" fmla="*/ 2147483646 h 2944"/>
                                    <a:gd name="T56" fmla="*/ 2147483646 w 1582"/>
                                    <a:gd name="T57" fmla="*/ 2147483646 h 2944"/>
                                    <a:gd name="T58" fmla="*/ 2147483646 w 1582"/>
                                    <a:gd name="T59" fmla="*/ 2147483646 h 2944"/>
                                    <a:gd name="T60" fmla="*/ 2147483646 w 1582"/>
                                    <a:gd name="T61" fmla="*/ 2147483646 h 2944"/>
                                    <a:gd name="T62" fmla="*/ 2147483646 w 1582"/>
                                    <a:gd name="T63" fmla="*/ 2147483646 h 2944"/>
                                    <a:gd name="T64" fmla="*/ 2147483646 w 1582"/>
                                    <a:gd name="T65" fmla="*/ 2147483646 h 2944"/>
                                    <a:gd name="T66" fmla="*/ 2147483646 w 1582"/>
                                    <a:gd name="T67" fmla="*/ 2147483646 h 2944"/>
                                    <a:gd name="T68" fmla="*/ 2147483646 w 1582"/>
                                    <a:gd name="T69" fmla="*/ 2147483646 h 2944"/>
                                    <a:gd name="T70" fmla="*/ 2147483646 w 1582"/>
                                    <a:gd name="T71" fmla="*/ 2147483646 h 2944"/>
                                    <a:gd name="T72" fmla="*/ 2147483646 w 1582"/>
                                    <a:gd name="T73" fmla="*/ 2147483646 h 2944"/>
                                    <a:gd name="T74" fmla="*/ 2147483646 w 1582"/>
                                    <a:gd name="T75" fmla="*/ 2147483646 h 2944"/>
                                    <a:gd name="T76" fmla="*/ 2147483646 w 1582"/>
                                    <a:gd name="T77" fmla="*/ 2147483646 h 2944"/>
                                    <a:gd name="T78" fmla="*/ 2147483646 w 1582"/>
                                    <a:gd name="T79" fmla="*/ 2147483646 h 2944"/>
                                    <a:gd name="T80" fmla="*/ 2147483646 w 1582"/>
                                    <a:gd name="T81" fmla="*/ 2147483646 h 2944"/>
                                    <a:gd name="T82" fmla="*/ 2147483646 w 1582"/>
                                    <a:gd name="T83" fmla="*/ 2147483646 h 2944"/>
                                    <a:gd name="T84" fmla="*/ 2147483646 w 1582"/>
                                    <a:gd name="T85" fmla="*/ 2147483646 h 2944"/>
                                    <a:gd name="T86" fmla="*/ 2147483646 w 1582"/>
                                    <a:gd name="T87" fmla="*/ 2147483646 h 2944"/>
                                    <a:gd name="T88" fmla="*/ 2147483646 w 1582"/>
                                    <a:gd name="T89" fmla="*/ 2147483646 h 2944"/>
                                    <a:gd name="T90" fmla="*/ 2147483646 w 1582"/>
                                    <a:gd name="T91" fmla="*/ 2147483646 h 2944"/>
                                    <a:gd name="T92" fmla="*/ 2147483646 w 1582"/>
                                    <a:gd name="T93" fmla="*/ 2147483646 h 2944"/>
                                    <a:gd name="T94" fmla="*/ 2147483646 w 1582"/>
                                    <a:gd name="T95" fmla="*/ 2147483646 h 2944"/>
                                    <a:gd name="T96" fmla="*/ 2147483646 w 1582"/>
                                    <a:gd name="T97" fmla="*/ 2147483646 h 2944"/>
                                    <a:gd name="T98" fmla="*/ 2147483646 w 1582"/>
                                    <a:gd name="T99" fmla="*/ 2147483646 h 2944"/>
                                    <a:gd name="T100" fmla="*/ 2147483646 w 1582"/>
                                    <a:gd name="T101" fmla="*/ 2147483646 h 294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w 1582"/>
                                    <a:gd name="T154" fmla="*/ 0 h 2944"/>
                                    <a:gd name="T155" fmla="*/ 1582 w 1582"/>
                                    <a:gd name="T156" fmla="*/ 2944 h 2944"/>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T153" t="T154" r="T155" b="T156"/>
                                  <a:pathLst>
                                    <a:path w="1582" h="2944">
                                      <a:moveTo>
                                        <a:pt x="0" y="1601"/>
                                      </a:moveTo>
                                      <a:cubicBezTo>
                                        <a:pt x="4" y="1585"/>
                                        <a:pt x="43" y="1490"/>
                                        <a:pt x="51" y="1478"/>
                                      </a:cubicBezTo>
                                      <a:cubicBezTo>
                                        <a:pt x="80" y="1436"/>
                                        <a:pt x="91" y="1457"/>
                                        <a:pt x="127" y="1423"/>
                                      </a:cubicBezTo>
                                      <a:cubicBezTo>
                                        <a:pt x="139" y="1412"/>
                                        <a:pt x="157" y="1402"/>
                                        <a:pt x="166" y="1387"/>
                                      </a:cubicBezTo>
                                      <a:cubicBezTo>
                                        <a:pt x="171" y="1379"/>
                                        <a:pt x="186" y="1369"/>
                                        <a:pt x="186" y="1369"/>
                                      </a:cubicBezTo>
                                      <a:cubicBezTo>
                                        <a:pt x="189" y="1364"/>
                                        <a:pt x="195" y="1354"/>
                                        <a:pt x="195" y="1354"/>
                                      </a:cubicBezTo>
                                      <a:lnTo>
                                        <a:pt x="268" y="1191"/>
                                      </a:lnTo>
                                      <a:lnTo>
                                        <a:pt x="378" y="1035"/>
                                      </a:lnTo>
                                      <a:lnTo>
                                        <a:pt x="552" y="912"/>
                                      </a:lnTo>
                                      <a:lnTo>
                                        <a:pt x="674" y="801"/>
                                      </a:lnTo>
                                      <a:lnTo>
                                        <a:pt x="710" y="722"/>
                                      </a:lnTo>
                                      <a:lnTo>
                                        <a:pt x="747" y="684"/>
                                      </a:lnTo>
                                      <a:lnTo>
                                        <a:pt x="747" y="644"/>
                                      </a:lnTo>
                                      <a:lnTo>
                                        <a:pt x="747" y="488"/>
                                      </a:lnTo>
                                      <a:lnTo>
                                        <a:pt x="747" y="449"/>
                                      </a:lnTo>
                                      <a:lnTo>
                                        <a:pt x="784" y="410"/>
                                      </a:lnTo>
                                      <a:lnTo>
                                        <a:pt x="784" y="371"/>
                                      </a:lnTo>
                                      <a:lnTo>
                                        <a:pt x="747" y="293"/>
                                      </a:lnTo>
                                      <a:lnTo>
                                        <a:pt x="784" y="254"/>
                                      </a:lnTo>
                                      <a:lnTo>
                                        <a:pt x="895" y="215"/>
                                      </a:lnTo>
                                      <a:lnTo>
                                        <a:pt x="969" y="137"/>
                                      </a:lnTo>
                                      <a:lnTo>
                                        <a:pt x="969" y="59"/>
                                      </a:lnTo>
                                      <a:lnTo>
                                        <a:pt x="1042" y="20"/>
                                      </a:lnTo>
                                      <a:lnTo>
                                        <a:pt x="1072" y="0"/>
                                      </a:lnTo>
                                      <a:lnTo>
                                        <a:pt x="1117" y="20"/>
                                      </a:lnTo>
                                      <a:lnTo>
                                        <a:pt x="1191" y="20"/>
                                      </a:lnTo>
                                      <a:lnTo>
                                        <a:pt x="1296" y="34"/>
                                      </a:lnTo>
                                      <a:lnTo>
                                        <a:pt x="1227" y="137"/>
                                      </a:lnTo>
                                      <a:lnTo>
                                        <a:pt x="1227" y="215"/>
                                      </a:lnTo>
                                      <a:lnTo>
                                        <a:pt x="1227" y="254"/>
                                      </a:lnTo>
                                      <a:lnTo>
                                        <a:pt x="1265" y="332"/>
                                      </a:lnTo>
                                      <a:lnTo>
                                        <a:pt x="1227" y="567"/>
                                      </a:lnTo>
                                      <a:lnTo>
                                        <a:pt x="1227" y="644"/>
                                      </a:lnTo>
                                      <a:lnTo>
                                        <a:pt x="1191" y="684"/>
                                      </a:lnTo>
                                      <a:lnTo>
                                        <a:pt x="1153" y="722"/>
                                      </a:lnTo>
                                      <a:lnTo>
                                        <a:pt x="1153" y="801"/>
                                      </a:lnTo>
                                      <a:lnTo>
                                        <a:pt x="1153" y="840"/>
                                      </a:lnTo>
                                      <a:lnTo>
                                        <a:pt x="1191" y="918"/>
                                      </a:lnTo>
                                      <a:lnTo>
                                        <a:pt x="1191" y="996"/>
                                      </a:lnTo>
                                      <a:lnTo>
                                        <a:pt x="1191" y="1074"/>
                                      </a:lnTo>
                                      <a:lnTo>
                                        <a:pt x="1153" y="1191"/>
                                      </a:lnTo>
                                      <a:lnTo>
                                        <a:pt x="1117" y="1309"/>
                                      </a:lnTo>
                                      <a:lnTo>
                                        <a:pt x="1117" y="1348"/>
                                      </a:lnTo>
                                      <a:lnTo>
                                        <a:pt x="1117" y="1465"/>
                                      </a:lnTo>
                                      <a:lnTo>
                                        <a:pt x="1072" y="1762"/>
                                      </a:lnTo>
                                      <a:lnTo>
                                        <a:pt x="1060" y="1806"/>
                                      </a:lnTo>
                                      <a:lnTo>
                                        <a:pt x="1113" y="1839"/>
                                      </a:lnTo>
                                      <a:lnTo>
                                        <a:pt x="1155" y="1800"/>
                                      </a:lnTo>
                                      <a:lnTo>
                                        <a:pt x="1227" y="1777"/>
                                      </a:lnTo>
                                      <a:lnTo>
                                        <a:pt x="1245" y="1813"/>
                                      </a:lnTo>
                                      <a:lnTo>
                                        <a:pt x="1227" y="1856"/>
                                      </a:lnTo>
                                      <a:lnTo>
                                        <a:pt x="1191" y="1894"/>
                                      </a:lnTo>
                                      <a:lnTo>
                                        <a:pt x="1178" y="1916"/>
                                      </a:lnTo>
                                      <a:lnTo>
                                        <a:pt x="1208" y="1966"/>
                                      </a:lnTo>
                                      <a:lnTo>
                                        <a:pt x="1165" y="1999"/>
                                      </a:lnTo>
                                      <a:lnTo>
                                        <a:pt x="1170" y="2040"/>
                                      </a:lnTo>
                                      <a:lnTo>
                                        <a:pt x="1162" y="2085"/>
                                      </a:lnTo>
                                      <a:lnTo>
                                        <a:pt x="1138" y="2116"/>
                                      </a:lnTo>
                                      <a:lnTo>
                                        <a:pt x="1103" y="2167"/>
                                      </a:lnTo>
                                      <a:lnTo>
                                        <a:pt x="1094" y="2205"/>
                                      </a:lnTo>
                                      <a:lnTo>
                                        <a:pt x="1069" y="2248"/>
                                      </a:lnTo>
                                      <a:lnTo>
                                        <a:pt x="1047" y="2257"/>
                                      </a:lnTo>
                                      <a:lnTo>
                                        <a:pt x="1055" y="2279"/>
                                      </a:lnTo>
                                      <a:lnTo>
                                        <a:pt x="1079" y="2300"/>
                                      </a:lnTo>
                                      <a:lnTo>
                                        <a:pt x="1074" y="2334"/>
                                      </a:lnTo>
                                      <a:lnTo>
                                        <a:pt x="1094" y="2388"/>
                                      </a:lnTo>
                                      <a:lnTo>
                                        <a:pt x="1160" y="2389"/>
                                      </a:lnTo>
                                      <a:lnTo>
                                        <a:pt x="1195" y="2430"/>
                                      </a:lnTo>
                                      <a:lnTo>
                                        <a:pt x="1195" y="2485"/>
                                      </a:lnTo>
                                      <a:lnTo>
                                        <a:pt x="1198" y="2543"/>
                                      </a:lnTo>
                                      <a:lnTo>
                                        <a:pt x="1296" y="2588"/>
                                      </a:lnTo>
                                      <a:lnTo>
                                        <a:pt x="1330" y="2644"/>
                                      </a:lnTo>
                                      <a:lnTo>
                                        <a:pt x="1377" y="2679"/>
                                      </a:lnTo>
                                      <a:lnTo>
                                        <a:pt x="1392" y="2722"/>
                                      </a:lnTo>
                                      <a:lnTo>
                                        <a:pt x="1447" y="2743"/>
                                      </a:lnTo>
                                      <a:lnTo>
                                        <a:pt x="1497" y="2786"/>
                                      </a:lnTo>
                                      <a:lnTo>
                                        <a:pt x="1527" y="2813"/>
                                      </a:lnTo>
                                      <a:lnTo>
                                        <a:pt x="1556" y="2787"/>
                                      </a:lnTo>
                                      <a:lnTo>
                                        <a:pt x="1582" y="2798"/>
                                      </a:lnTo>
                                      <a:lnTo>
                                        <a:pt x="1553" y="2844"/>
                                      </a:lnTo>
                                      <a:lnTo>
                                        <a:pt x="1530" y="2904"/>
                                      </a:lnTo>
                                      <a:lnTo>
                                        <a:pt x="1463" y="2944"/>
                                      </a:lnTo>
                                      <a:lnTo>
                                        <a:pt x="1411" y="2865"/>
                                      </a:lnTo>
                                      <a:lnTo>
                                        <a:pt x="1382" y="2801"/>
                                      </a:lnTo>
                                      <a:lnTo>
                                        <a:pt x="1330" y="2734"/>
                                      </a:lnTo>
                                      <a:lnTo>
                                        <a:pt x="1131" y="2574"/>
                                      </a:lnTo>
                                      <a:lnTo>
                                        <a:pt x="1097" y="2548"/>
                                      </a:lnTo>
                                      <a:lnTo>
                                        <a:pt x="1051" y="2496"/>
                                      </a:lnTo>
                                      <a:lnTo>
                                        <a:pt x="1012" y="2433"/>
                                      </a:lnTo>
                                      <a:lnTo>
                                        <a:pt x="1017" y="2288"/>
                                      </a:lnTo>
                                      <a:lnTo>
                                        <a:pt x="1027" y="2166"/>
                                      </a:lnTo>
                                      <a:lnTo>
                                        <a:pt x="1006" y="2092"/>
                                      </a:lnTo>
                                      <a:lnTo>
                                        <a:pt x="908" y="2088"/>
                                      </a:lnTo>
                                      <a:lnTo>
                                        <a:pt x="658" y="2059"/>
                                      </a:lnTo>
                                      <a:lnTo>
                                        <a:pt x="674" y="1921"/>
                                      </a:lnTo>
                                      <a:lnTo>
                                        <a:pt x="688" y="1787"/>
                                      </a:lnTo>
                                      <a:lnTo>
                                        <a:pt x="697" y="1673"/>
                                      </a:lnTo>
                                      <a:lnTo>
                                        <a:pt x="578" y="1661"/>
                                      </a:lnTo>
                                      <a:lnTo>
                                        <a:pt x="451" y="1615"/>
                                      </a:lnTo>
                                      <a:lnTo>
                                        <a:pt x="265" y="1530"/>
                                      </a:lnTo>
                                      <a:lnTo>
                                        <a:pt x="205" y="1680"/>
                                      </a:lnTo>
                                      <a:lnTo>
                                        <a:pt x="101" y="1644"/>
                                      </a:lnTo>
                                      <a:lnTo>
                                        <a:pt x="0" y="1601"/>
                                      </a:lnTo>
                                      <a:close/>
                                    </a:path>
                                  </a:pathLst>
                                </a:custGeom>
                                <a:pattFill prst="lgGrid">
                                  <a:fgClr>
                                    <a:schemeClr val="bg1">
                                      <a:lumMod val="65000"/>
                                    </a:schemeClr>
                                  </a:fgClr>
                                  <a:bgClr>
                                    <a:schemeClr val="bg1"/>
                                  </a:bgClr>
                                </a:pattFill>
                                <a:ln w="19050">
                                  <a:solidFill>
                                    <a:schemeClr val="tx1">
                                      <a:lumMod val="50000"/>
                                      <a:lumOff val="50000"/>
                                    </a:schemeClr>
                                  </a:solidFill>
                                  <a:prstDash val="solid"/>
                                </a:ln>
                              </wps:spPr>
                              <wps:bodyPr rot="0" vert="horz" wrap="square" lIns="91440" tIns="45720" rIns="91440" bIns="45720" anchor="t" anchorCtr="0" upright="1">
                                <a:noAutofit/>
                              </wps:bodyPr>
                            </wps:wsp>
                            <wps:wsp>
                              <wps:cNvPr id="109" name="Freeform 50"/>
                              <wps:cNvSpPr>
                                <a:spLocks/>
                              </wps:cNvSpPr>
                              <wps:spPr bwMode="auto">
                                <a:xfrm>
                                  <a:off x="7302570" y="4930448"/>
                                  <a:ext cx="1593570" cy="1832762"/>
                                </a:xfrm>
                                <a:custGeom>
                                  <a:avLst/>
                                  <a:gdLst>
                                    <a:gd name="T0" fmla="*/ 2147483646 w 1329"/>
                                    <a:gd name="T1" fmla="*/ 2147483646 h 1598"/>
                                    <a:gd name="T2" fmla="*/ 2147483646 w 1329"/>
                                    <a:gd name="T3" fmla="*/ 0 h 1598"/>
                                    <a:gd name="T4" fmla="*/ 2147483646 w 1329"/>
                                    <a:gd name="T5" fmla="*/ 2147483646 h 1598"/>
                                    <a:gd name="T6" fmla="*/ 2147483646 w 1329"/>
                                    <a:gd name="T7" fmla="*/ 2147483646 h 1598"/>
                                    <a:gd name="T8" fmla="*/ 2147483646 w 1329"/>
                                    <a:gd name="T9" fmla="*/ 2147483646 h 1598"/>
                                    <a:gd name="T10" fmla="*/ 2147483646 w 1329"/>
                                    <a:gd name="T11" fmla="*/ 2147483646 h 1598"/>
                                    <a:gd name="T12" fmla="*/ 2147483646 w 1329"/>
                                    <a:gd name="T13" fmla="*/ 2147483646 h 1598"/>
                                    <a:gd name="T14" fmla="*/ 2147483646 w 1329"/>
                                    <a:gd name="T15" fmla="*/ 2147483646 h 1598"/>
                                    <a:gd name="T16" fmla="*/ 2147483646 w 1329"/>
                                    <a:gd name="T17" fmla="*/ 2147483646 h 1598"/>
                                    <a:gd name="T18" fmla="*/ 2147483646 w 1329"/>
                                    <a:gd name="T19" fmla="*/ 2147483646 h 1598"/>
                                    <a:gd name="T20" fmla="*/ 2147483646 w 1329"/>
                                    <a:gd name="T21" fmla="*/ 2147483646 h 1598"/>
                                    <a:gd name="T22" fmla="*/ 2147483646 w 1329"/>
                                    <a:gd name="T23" fmla="*/ 2147483646 h 1598"/>
                                    <a:gd name="T24" fmla="*/ 2147483646 w 1329"/>
                                    <a:gd name="T25" fmla="*/ 2147483646 h 1598"/>
                                    <a:gd name="T26" fmla="*/ 2147483646 w 1329"/>
                                    <a:gd name="T27" fmla="*/ 2147483646 h 1598"/>
                                    <a:gd name="T28" fmla="*/ 2147483646 w 1329"/>
                                    <a:gd name="T29" fmla="*/ 2147483646 h 1598"/>
                                    <a:gd name="T30" fmla="*/ 2147483646 w 1329"/>
                                    <a:gd name="T31" fmla="*/ 2147483646 h 1598"/>
                                    <a:gd name="T32" fmla="*/ 2147483646 w 1329"/>
                                    <a:gd name="T33" fmla="*/ 2147483646 h 1598"/>
                                    <a:gd name="T34" fmla="*/ 2147483646 w 1329"/>
                                    <a:gd name="T35" fmla="*/ 2147483646 h 1598"/>
                                    <a:gd name="T36" fmla="*/ 2147483646 w 1329"/>
                                    <a:gd name="T37" fmla="*/ 2147483646 h 1598"/>
                                    <a:gd name="T38" fmla="*/ 2147483646 w 1329"/>
                                    <a:gd name="T39" fmla="*/ 2147483646 h 1598"/>
                                    <a:gd name="T40" fmla="*/ 2147483646 w 1329"/>
                                    <a:gd name="T41" fmla="*/ 2147483646 h 1598"/>
                                    <a:gd name="T42" fmla="*/ 2147483646 w 1329"/>
                                    <a:gd name="T43" fmla="*/ 2147483646 h 1598"/>
                                    <a:gd name="T44" fmla="*/ 2147483646 w 1329"/>
                                    <a:gd name="T45" fmla="*/ 2147483646 h 1598"/>
                                    <a:gd name="T46" fmla="*/ 2147483646 w 1329"/>
                                    <a:gd name="T47" fmla="*/ 2147483646 h 1598"/>
                                    <a:gd name="T48" fmla="*/ 2147483646 w 1329"/>
                                    <a:gd name="T49" fmla="*/ 2147483646 h 1598"/>
                                    <a:gd name="T50" fmla="*/ 2147483646 w 1329"/>
                                    <a:gd name="T51" fmla="*/ 2147483646 h 1598"/>
                                    <a:gd name="T52" fmla="*/ 2147483646 w 1329"/>
                                    <a:gd name="T53" fmla="*/ 2147483646 h 1598"/>
                                    <a:gd name="T54" fmla="*/ 2147483646 w 1329"/>
                                    <a:gd name="T55" fmla="*/ 2147483646 h 1598"/>
                                    <a:gd name="T56" fmla="*/ 2147483646 w 1329"/>
                                    <a:gd name="T57" fmla="*/ 2147483646 h 1598"/>
                                    <a:gd name="T58" fmla="*/ 2147483646 w 1329"/>
                                    <a:gd name="T59" fmla="*/ 2147483646 h 1598"/>
                                    <a:gd name="T60" fmla="*/ 2147483646 w 1329"/>
                                    <a:gd name="T61" fmla="*/ 2147483646 h 1598"/>
                                    <a:gd name="T62" fmla="*/ 2147483646 w 1329"/>
                                    <a:gd name="T63" fmla="*/ 2147483646 h 1598"/>
                                    <a:gd name="T64" fmla="*/ 2147483646 w 1329"/>
                                    <a:gd name="T65" fmla="*/ 2147483646 h 1598"/>
                                    <a:gd name="T66" fmla="*/ 2147483646 w 1329"/>
                                    <a:gd name="T67" fmla="*/ 2147483646 h 1598"/>
                                    <a:gd name="T68" fmla="*/ 2147483646 w 1329"/>
                                    <a:gd name="T69" fmla="*/ 2147483646 h 1598"/>
                                    <a:gd name="T70" fmla="*/ 2147483646 w 1329"/>
                                    <a:gd name="T71" fmla="*/ 2147483646 h 1598"/>
                                    <a:gd name="T72" fmla="*/ 2147483646 w 1329"/>
                                    <a:gd name="T73" fmla="*/ 2147483646 h 1598"/>
                                    <a:gd name="T74" fmla="*/ 2147483646 w 1329"/>
                                    <a:gd name="T75" fmla="*/ 2147483646 h 1598"/>
                                    <a:gd name="T76" fmla="*/ 2147483646 w 1329"/>
                                    <a:gd name="T77" fmla="*/ 2147483646 h 1598"/>
                                    <a:gd name="T78" fmla="*/ 0 w 1329"/>
                                    <a:gd name="T79" fmla="*/ 2147483646 h 1598"/>
                                    <a:gd name="T80" fmla="*/ 2147483646 w 1329"/>
                                    <a:gd name="T81" fmla="*/ 2147483646 h 1598"/>
                                    <a:gd name="T82" fmla="*/ 2147483646 w 1329"/>
                                    <a:gd name="T83" fmla="*/ 2147483646 h 1598"/>
                                    <a:gd name="T84" fmla="*/ 2147483646 w 1329"/>
                                    <a:gd name="T85" fmla="*/ 2147483646 h 1598"/>
                                    <a:gd name="T86" fmla="*/ 2147483646 w 1329"/>
                                    <a:gd name="T87" fmla="*/ 2147483646 h 1598"/>
                                    <a:gd name="T88" fmla="*/ 2147483646 w 1329"/>
                                    <a:gd name="T89" fmla="*/ 2147483646 h 1598"/>
                                    <a:gd name="T90" fmla="*/ 2147483646 w 1329"/>
                                    <a:gd name="T91" fmla="*/ 2147483646 h 1598"/>
                                    <a:gd name="T92" fmla="*/ 2147483646 w 1329"/>
                                    <a:gd name="T93" fmla="*/ 2147483646 h 1598"/>
                                    <a:gd name="T94" fmla="*/ 2147483646 w 1329"/>
                                    <a:gd name="T95" fmla="*/ 2147483646 h 1598"/>
                                    <a:gd name="T96" fmla="*/ 2147483646 w 1329"/>
                                    <a:gd name="T97" fmla="*/ 2147483646 h 1598"/>
                                    <a:gd name="T98" fmla="*/ 2147483646 w 1329"/>
                                    <a:gd name="T99" fmla="*/ 2147483646 h 1598"/>
                                    <a:gd name="T100" fmla="*/ 2147483646 w 1329"/>
                                    <a:gd name="T101" fmla="*/ 2147483646 h 1598"/>
                                    <a:gd name="T102" fmla="*/ 2147483646 w 1329"/>
                                    <a:gd name="T103" fmla="*/ 2147483646 h 1598"/>
                                    <a:gd name="T104" fmla="*/ 2147483646 w 1329"/>
                                    <a:gd name="T105" fmla="*/ 2147483646 h 1598"/>
                                    <a:gd name="T106" fmla="*/ 2147483646 w 1329"/>
                                    <a:gd name="T107" fmla="*/ 2147483646 h 1598"/>
                                    <a:gd name="T108" fmla="*/ 2147483646 w 1329"/>
                                    <a:gd name="T109" fmla="*/ 2147483646 h 1598"/>
                                    <a:gd name="T110" fmla="*/ 2147483646 w 1329"/>
                                    <a:gd name="T111" fmla="*/ 2147483646 h 1598"/>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w 1329"/>
                                    <a:gd name="T169" fmla="*/ 0 h 1598"/>
                                    <a:gd name="T170" fmla="*/ 1329 w 1329"/>
                                    <a:gd name="T171" fmla="*/ 1598 h 1598"/>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T168" t="T169" r="T170" b="T171"/>
                                  <a:pathLst>
                                    <a:path w="1329" h="1598">
                                      <a:moveTo>
                                        <a:pt x="69" y="22"/>
                                      </a:moveTo>
                                      <a:lnTo>
                                        <a:pt x="112" y="0"/>
                                      </a:lnTo>
                                      <a:lnTo>
                                        <a:pt x="276" y="26"/>
                                      </a:lnTo>
                                      <a:lnTo>
                                        <a:pt x="401" y="62"/>
                                      </a:lnTo>
                                      <a:lnTo>
                                        <a:pt x="475" y="62"/>
                                      </a:lnTo>
                                      <a:lnTo>
                                        <a:pt x="549" y="62"/>
                                      </a:lnTo>
                                      <a:lnTo>
                                        <a:pt x="644" y="80"/>
                                      </a:lnTo>
                                      <a:lnTo>
                                        <a:pt x="710" y="96"/>
                                      </a:lnTo>
                                      <a:lnTo>
                                        <a:pt x="696" y="218"/>
                                      </a:lnTo>
                                      <a:lnTo>
                                        <a:pt x="688" y="357"/>
                                      </a:lnTo>
                                      <a:lnTo>
                                        <a:pt x="610" y="714"/>
                                      </a:lnTo>
                                      <a:lnTo>
                                        <a:pt x="739" y="802"/>
                                      </a:lnTo>
                                      <a:lnTo>
                                        <a:pt x="936" y="877"/>
                                      </a:lnTo>
                                      <a:lnTo>
                                        <a:pt x="1175" y="1000"/>
                                      </a:lnTo>
                                      <a:lnTo>
                                        <a:pt x="1317" y="1016"/>
                                      </a:lnTo>
                                      <a:lnTo>
                                        <a:pt x="1329" y="1078"/>
                                      </a:lnTo>
                                      <a:lnTo>
                                        <a:pt x="1322" y="1157"/>
                                      </a:lnTo>
                                      <a:lnTo>
                                        <a:pt x="991" y="1234"/>
                                      </a:lnTo>
                                      <a:lnTo>
                                        <a:pt x="971" y="1332"/>
                                      </a:lnTo>
                                      <a:lnTo>
                                        <a:pt x="917" y="1448"/>
                                      </a:lnTo>
                                      <a:lnTo>
                                        <a:pt x="858" y="1520"/>
                                      </a:lnTo>
                                      <a:lnTo>
                                        <a:pt x="756" y="1598"/>
                                      </a:lnTo>
                                      <a:lnTo>
                                        <a:pt x="549" y="1547"/>
                                      </a:lnTo>
                                      <a:lnTo>
                                        <a:pt x="475" y="1547"/>
                                      </a:lnTo>
                                      <a:lnTo>
                                        <a:pt x="505" y="1471"/>
                                      </a:lnTo>
                                      <a:lnTo>
                                        <a:pt x="532" y="1433"/>
                                      </a:lnTo>
                                      <a:lnTo>
                                        <a:pt x="507" y="1425"/>
                                      </a:lnTo>
                                      <a:lnTo>
                                        <a:pt x="480" y="1445"/>
                                      </a:lnTo>
                                      <a:lnTo>
                                        <a:pt x="390" y="1378"/>
                                      </a:lnTo>
                                      <a:lnTo>
                                        <a:pt x="344" y="1368"/>
                                      </a:lnTo>
                                      <a:lnTo>
                                        <a:pt x="328" y="1313"/>
                                      </a:lnTo>
                                      <a:lnTo>
                                        <a:pt x="278" y="1283"/>
                                      </a:lnTo>
                                      <a:lnTo>
                                        <a:pt x="249" y="1231"/>
                                      </a:lnTo>
                                      <a:lnTo>
                                        <a:pt x="180" y="1195"/>
                                      </a:lnTo>
                                      <a:lnTo>
                                        <a:pt x="146" y="1179"/>
                                      </a:lnTo>
                                      <a:lnTo>
                                        <a:pt x="152" y="1092"/>
                                      </a:lnTo>
                                      <a:lnTo>
                                        <a:pt x="111" y="1023"/>
                                      </a:lnTo>
                                      <a:lnTo>
                                        <a:pt x="33" y="1000"/>
                                      </a:lnTo>
                                      <a:lnTo>
                                        <a:pt x="29" y="941"/>
                                      </a:lnTo>
                                      <a:lnTo>
                                        <a:pt x="0" y="895"/>
                                      </a:lnTo>
                                      <a:lnTo>
                                        <a:pt x="46" y="840"/>
                                      </a:lnTo>
                                      <a:lnTo>
                                        <a:pt x="61" y="781"/>
                                      </a:lnTo>
                                      <a:lnTo>
                                        <a:pt x="106" y="727"/>
                                      </a:lnTo>
                                      <a:lnTo>
                                        <a:pt x="122" y="680"/>
                                      </a:lnTo>
                                      <a:lnTo>
                                        <a:pt x="112" y="639"/>
                                      </a:lnTo>
                                      <a:lnTo>
                                        <a:pt x="143" y="609"/>
                                      </a:lnTo>
                                      <a:lnTo>
                                        <a:pt x="159" y="597"/>
                                      </a:lnTo>
                                      <a:lnTo>
                                        <a:pt x="132" y="553"/>
                                      </a:lnTo>
                                      <a:lnTo>
                                        <a:pt x="166" y="491"/>
                                      </a:lnTo>
                                      <a:lnTo>
                                        <a:pt x="190" y="453"/>
                                      </a:lnTo>
                                      <a:lnTo>
                                        <a:pt x="180" y="414"/>
                                      </a:lnTo>
                                      <a:lnTo>
                                        <a:pt x="115" y="434"/>
                                      </a:lnTo>
                                      <a:lnTo>
                                        <a:pt x="63" y="473"/>
                                      </a:lnTo>
                                      <a:lnTo>
                                        <a:pt x="2" y="450"/>
                                      </a:lnTo>
                                      <a:lnTo>
                                        <a:pt x="22" y="419"/>
                                      </a:lnTo>
                                      <a:lnTo>
                                        <a:pt x="69" y="22"/>
                                      </a:lnTo>
                                      <a:close/>
                                    </a:path>
                                  </a:pathLst>
                                </a:custGeom>
                                <a:pattFill prst="diagBrick">
                                  <a:fgClr>
                                    <a:schemeClr val="tx1">
                                      <a:lumMod val="50000"/>
                                      <a:lumOff val="50000"/>
                                    </a:schemeClr>
                                  </a:fgClr>
                                  <a:bgClr>
                                    <a:schemeClr val="bg1"/>
                                  </a:bgClr>
                                </a:pattFill>
                                <a:ln w="19050" cap="flat" cmpd="sng">
                                  <a:solidFill>
                                    <a:schemeClr val="tx1">
                                      <a:lumMod val="50000"/>
                                      <a:lumOff val="50000"/>
                                    </a:schemeClr>
                                  </a:solidFill>
                                  <a:prstDash val="solid"/>
                                  <a:round/>
                                  <a:headEnd/>
                                  <a:tailEnd/>
                                </a:ln>
                              </wps:spPr>
                              <wps:bodyPr rot="0" vert="horz" wrap="square" lIns="91440" tIns="45720" rIns="91440" bIns="45720" anchor="t" anchorCtr="0" upright="1">
                                <a:noAutofit/>
                              </wps:bodyPr>
                            </wps:wsp>
                          </wpg:grpSp>
                        </wpg:grpSp>
                        <wps:wsp>
                          <wps:cNvPr id="110" name="Rectangle 14"/>
                          <wps:cNvSpPr>
                            <a:spLocks noChangeArrowheads="1"/>
                          </wps:cNvSpPr>
                          <wps:spPr bwMode="auto">
                            <a:xfrm>
                              <a:off x="1963972" y="222636"/>
                              <a:ext cx="1078004" cy="609769"/>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rPr>
                                </w:pPr>
                                <w:r w:rsidRPr="006042FF">
                                  <w:rPr>
                                    <w:rFonts w:ascii="標楷體" w:eastAsia="標楷體" w:hAnsi="標楷體" w:cs="標楷體" w:hint="eastAsia"/>
                                    <w:color w:val="000000"/>
                                    <w:sz w:val="20"/>
                                    <w:szCs w:val="20"/>
                                    <w:lang w:val="zh-TW"/>
                                  </w:rPr>
                                  <w:t>第2期發展區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lang w:val="zh-TW"/>
                                  </w:rPr>
                                </w:pPr>
                                <w:r w:rsidRPr="006042FF">
                                  <w:rPr>
                                    <w:rFonts w:ascii="標楷體" w:eastAsia="標楷體" w:hAnsi="標楷體" w:cs="標楷體" w:hint="eastAsia"/>
                                    <w:color w:val="000000"/>
                                    <w:sz w:val="20"/>
                                    <w:szCs w:val="20"/>
                                    <w:lang w:val="zh-TW"/>
                                  </w:rPr>
                                  <w:t>第1開發區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lang w:val="zh-TW"/>
                                  </w:rPr>
                                </w:pPr>
                                <w:r w:rsidRPr="006042FF">
                                  <w:rPr>
                                    <w:rFonts w:ascii="標楷體" w:eastAsia="標楷體" w:hAnsi="標楷體" w:cs="標楷體"/>
                                    <w:color w:val="000000"/>
                                    <w:sz w:val="20"/>
                                    <w:szCs w:val="20"/>
                                  </w:rPr>
                                  <w:t>6</w:t>
                                </w:r>
                                <w:r w:rsidRPr="006042FF">
                                  <w:rPr>
                                    <w:rFonts w:ascii="標楷體" w:eastAsia="標楷體" w:hAnsi="標楷體" w:cs="標楷體" w:hint="eastAsia"/>
                                    <w:color w:val="000000"/>
                                    <w:sz w:val="20"/>
                                    <w:szCs w:val="20"/>
                                  </w:rPr>
                                  <w:t>55.24</w:t>
                                </w:r>
                                <w:r w:rsidRPr="006042FF">
                                  <w:rPr>
                                    <w:rFonts w:ascii="標楷體" w:eastAsia="標楷體" w:hAnsi="標楷體" w:cs="標楷體" w:hint="eastAsia"/>
                                    <w:color w:val="000000"/>
                                    <w:sz w:val="20"/>
                                    <w:szCs w:val="20"/>
                                    <w:lang w:val="zh-TW"/>
                                  </w:rPr>
                                  <w:t>公頃</w:t>
                                </w:r>
                              </w:p>
                            </w:txbxContent>
                          </wps:txbx>
                          <wps:bodyPr rot="0" vert="horz" wrap="square" lIns="91440" tIns="45720" rIns="91440" bIns="45720" anchor="t" anchorCtr="0" upright="1">
                            <a:noAutofit/>
                          </wps:bodyPr>
                        </wps:wsp>
                        <wps:wsp>
                          <wps:cNvPr id="111" name="Rectangle 14"/>
                          <wps:cNvSpPr>
                            <a:spLocks noChangeArrowheads="1"/>
                          </wps:cNvSpPr>
                          <wps:spPr bwMode="auto">
                            <a:xfrm>
                              <a:off x="-53180" y="2024378"/>
                              <a:ext cx="1109311" cy="57029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rPr>
                                </w:pPr>
                                <w:r w:rsidRPr="006042FF">
                                  <w:rPr>
                                    <w:rFonts w:ascii="標楷體" w:eastAsia="標楷體" w:hAnsi="標楷體" w:cs="標楷體" w:hint="eastAsia"/>
                                    <w:color w:val="000000"/>
                                    <w:sz w:val="20"/>
                                    <w:szCs w:val="20"/>
                                  </w:rPr>
                                  <w:t>第1期發展區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rPr>
                                </w:pPr>
                                <w:r w:rsidRPr="006042FF">
                                  <w:rPr>
                                    <w:rFonts w:ascii="標楷體" w:eastAsia="標楷體" w:hAnsi="標楷體" w:cs="標楷體" w:hint="eastAsia"/>
                                    <w:color w:val="000000"/>
                                    <w:sz w:val="20"/>
                                    <w:szCs w:val="20"/>
                                  </w:rPr>
                                  <w:t>第1、2開發區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rPr>
                                </w:pPr>
                                <w:r w:rsidRPr="006042FF">
                                  <w:rPr>
                                    <w:rFonts w:ascii="標楷體" w:eastAsia="標楷體" w:hAnsi="標楷體" w:cs="標楷體" w:hint="eastAsia"/>
                                    <w:color w:val="000000"/>
                                    <w:sz w:val="20"/>
                                    <w:szCs w:val="20"/>
                                  </w:rPr>
                                  <w:t>446.02公頃</w:t>
                                </w:r>
                              </w:p>
                            </w:txbxContent>
                          </wps:txbx>
                          <wps:bodyPr rot="0" vert="horz" wrap="square" lIns="91440" tIns="45720" rIns="91440" bIns="45720" anchor="t" anchorCtr="0" upright="1">
                            <a:noAutofit/>
                          </wps:bodyPr>
                        </wps:wsp>
                        <wps:wsp>
                          <wps:cNvPr id="112" name="Line 15"/>
                          <wps:cNvCnPr>
                            <a:cxnSpLocks noChangeShapeType="1"/>
                          </wps:cNvCnPr>
                          <wps:spPr bwMode="auto">
                            <a:xfrm flipV="1">
                              <a:off x="440578" y="1635122"/>
                              <a:ext cx="328930" cy="389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Rectangle 14"/>
                          <wps:cNvSpPr>
                            <a:spLocks noChangeArrowheads="1"/>
                          </wps:cNvSpPr>
                          <wps:spPr bwMode="auto">
                            <a:xfrm>
                              <a:off x="2353587" y="1065475"/>
                              <a:ext cx="1069143" cy="584341"/>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lang w:val="zh-TW"/>
                                  </w:rPr>
                                </w:pPr>
                                <w:r w:rsidRPr="006042FF">
                                  <w:rPr>
                                    <w:rFonts w:ascii="標楷體" w:eastAsia="標楷體" w:hAnsi="標楷體" w:cs="標楷體" w:hint="eastAsia"/>
                                    <w:color w:val="000000"/>
                                    <w:sz w:val="20"/>
                                    <w:szCs w:val="20"/>
                                    <w:lang w:val="zh-TW"/>
                                  </w:rPr>
                                  <w:t>第2期發展區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lang w:val="zh-TW"/>
                                  </w:rPr>
                                </w:pPr>
                                <w:r w:rsidRPr="006042FF">
                                  <w:rPr>
                                    <w:rFonts w:ascii="標楷體" w:eastAsia="標楷體" w:hAnsi="標楷體" w:cs="標楷體" w:hint="eastAsia"/>
                                    <w:color w:val="000000"/>
                                    <w:sz w:val="20"/>
                                    <w:szCs w:val="20"/>
                                    <w:lang w:val="zh-TW"/>
                                  </w:rPr>
                                  <w:t>第2開發區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lang w:val="zh-TW"/>
                                  </w:rPr>
                                </w:pPr>
                                <w:r w:rsidRPr="006042FF">
                                  <w:rPr>
                                    <w:rFonts w:ascii="標楷體" w:eastAsia="標楷體" w:hAnsi="標楷體" w:cs="標楷體"/>
                                    <w:color w:val="000000"/>
                                    <w:sz w:val="20"/>
                                    <w:szCs w:val="20"/>
                                  </w:rPr>
                                  <w:t>5</w:t>
                                </w:r>
                                <w:r w:rsidRPr="006042FF">
                                  <w:rPr>
                                    <w:rFonts w:ascii="標楷體" w:eastAsia="標楷體" w:hAnsi="標楷體" w:cs="標楷體" w:hint="eastAsia"/>
                                    <w:color w:val="000000"/>
                                    <w:sz w:val="20"/>
                                    <w:szCs w:val="20"/>
                                  </w:rPr>
                                  <w:t>12</w:t>
                                </w:r>
                                <w:r w:rsidRPr="006042FF">
                                  <w:rPr>
                                    <w:rFonts w:ascii="標楷體" w:eastAsia="標楷體" w:hAnsi="標楷體" w:cs="標楷體"/>
                                    <w:color w:val="000000"/>
                                    <w:sz w:val="20"/>
                                    <w:szCs w:val="20"/>
                                  </w:rPr>
                                  <w:t>.</w:t>
                                </w:r>
                                <w:r w:rsidRPr="006042FF">
                                  <w:rPr>
                                    <w:rFonts w:ascii="標楷體" w:eastAsia="標楷體" w:hAnsi="標楷體" w:cs="標楷體" w:hint="eastAsia"/>
                                    <w:color w:val="000000"/>
                                    <w:sz w:val="20"/>
                                    <w:szCs w:val="20"/>
                                  </w:rPr>
                                  <w:t>52</w:t>
                                </w:r>
                                <w:r w:rsidRPr="006042FF">
                                  <w:rPr>
                                    <w:rFonts w:ascii="標楷體" w:eastAsia="標楷體" w:hAnsi="標楷體" w:cs="標楷體" w:hint="eastAsia"/>
                                    <w:color w:val="000000"/>
                                    <w:sz w:val="20"/>
                                    <w:szCs w:val="20"/>
                                    <w:lang w:val="zh-TW"/>
                                  </w:rPr>
                                  <w:t>公頃</w:t>
                                </w:r>
                              </w:p>
                            </w:txbxContent>
                          </wps:txbx>
                          <wps:bodyPr rot="0" vert="horz" wrap="square" lIns="91440" tIns="45720" rIns="91440" bIns="45720" anchor="t" anchorCtr="0" upright="1">
                            <a:noAutofit/>
                          </wps:bodyPr>
                        </wps:wsp>
                        <wps:wsp>
                          <wps:cNvPr id="114" name="Rectangle 14"/>
                          <wps:cNvSpPr>
                            <a:spLocks noChangeArrowheads="1"/>
                          </wps:cNvSpPr>
                          <wps:spPr bwMode="auto">
                            <a:xfrm>
                              <a:off x="-128389" y="164542"/>
                              <a:ext cx="1172443" cy="410241"/>
                            </a:xfrm>
                            <a:prstGeom prst="rect">
                              <a:avLst/>
                            </a:prstGeom>
                            <a:noFill/>
                            <a:ln w="9525" algn="ctr">
                              <a:noFill/>
                              <a:miter lim="800000"/>
                              <a:headEnd/>
                              <a:tailEnd/>
                            </a:ln>
                            <a:extLst>
                              <a:ext uri="{909E8E84-426E-40DD-AFC4-6F175D3DCCD1}">
                                <a14:hiddenFill xmlns:a14="http://schemas.microsoft.com/office/drawing/2010/main">
                                  <a:solidFill>
                                    <a:srgbClr val="FFFFFF"/>
                                  </a:solidFill>
                                </a14:hiddenFill>
                              </a:ext>
                            </a:extLst>
                          </wps:spPr>
                          <wps:txbx>
                            <w:txbxContent>
                              <w:p w:rsidR="00C053FA" w:rsidRPr="006042FF" w:rsidRDefault="00C053FA" w:rsidP="00013381">
                                <w:pPr>
                                  <w:autoSpaceDE w:val="0"/>
                                  <w:autoSpaceDN w:val="0"/>
                                  <w:adjustRightInd w:val="0"/>
                                  <w:spacing w:line="240" w:lineRule="exact"/>
                                  <w:jc w:val="center"/>
                                  <w:rPr>
                                    <w:rFonts w:ascii="標楷體" w:eastAsia="標楷體" w:hAnsi="標楷體" w:cs="標楷體"/>
                                    <w:color w:val="000000"/>
                                    <w:sz w:val="20"/>
                                    <w:szCs w:val="20"/>
                                    <w:lang w:val="zh-TW"/>
                                  </w:rPr>
                                </w:pPr>
                                <w:r>
                                  <w:rPr>
                                    <w:rFonts w:ascii="標楷體" w:eastAsia="標楷體" w:hAnsi="標楷體" w:cs="標楷體" w:hint="eastAsia"/>
                                    <w:color w:val="000000"/>
                                    <w:sz w:val="20"/>
                                    <w:szCs w:val="20"/>
                                    <w:lang w:val="zh-TW"/>
                                  </w:rPr>
                                  <w:t>(</w:t>
                                </w:r>
                                <w:r w:rsidRPr="006042FF">
                                  <w:rPr>
                                    <w:rFonts w:ascii="標楷體" w:eastAsia="標楷體" w:hAnsi="標楷體" w:cs="標楷體" w:hint="eastAsia"/>
                                    <w:color w:val="000000"/>
                                    <w:sz w:val="20"/>
                                    <w:szCs w:val="20"/>
                                    <w:lang w:val="zh-TW"/>
                                  </w:rPr>
                                  <w:t>海濱遊憩</w:t>
                                </w:r>
                                <w:r w:rsidR="00137B65">
                                  <w:rPr>
                                    <w:rFonts w:ascii="標楷體" w:eastAsia="標楷體" w:hAnsi="標楷體" w:cs="標楷體" w:hint="eastAsia"/>
                                    <w:color w:val="000000"/>
                                    <w:sz w:val="20"/>
                                    <w:szCs w:val="20"/>
                                    <w:lang w:val="zh-TW"/>
                                  </w:rPr>
                                  <w:t>區</w:t>
                                </w:r>
                                <w:r>
                                  <w:rPr>
                                    <w:rFonts w:ascii="標楷體" w:eastAsia="標楷體" w:hAnsi="標楷體" w:cs="標楷體" w:hint="eastAsia"/>
                                    <w:color w:val="000000"/>
                                    <w:sz w:val="20"/>
                                    <w:szCs w:val="20"/>
                                    <w:lang w:val="zh-TW"/>
                                  </w:rPr>
                                  <w:t>)</w:t>
                                </w:r>
                              </w:p>
                            </w:txbxContent>
                          </wps:txbx>
                          <wps:bodyPr rot="0" vert="horz" wrap="square" lIns="91440" tIns="45720" rIns="91440" bIns="45720" anchor="t" anchorCtr="0" upright="1">
                            <a:noAutofit/>
                          </wps:bodyPr>
                        </wps:wsp>
                        <wps:wsp>
                          <wps:cNvPr id="115" name="Line 15"/>
                          <wps:cNvCnPr>
                            <a:cxnSpLocks noChangeShapeType="1"/>
                          </wps:cNvCnPr>
                          <wps:spPr bwMode="auto">
                            <a:xfrm flipH="1">
                              <a:off x="1558455" y="516835"/>
                              <a:ext cx="407670" cy="103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Line 15"/>
                          <wps:cNvCnPr>
                            <a:cxnSpLocks noChangeShapeType="1"/>
                          </wps:cNvCnPr>
                          <wps:spPr bwMode="auto">
                            <a:xfrm flipH="1">
                              <a:off x="2043485" y="1280160"/>
                              <a:ext cx="306070" cy="201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Line 15"/>
                          <wps:cNvCnPr>
                            <a:cxnSpLocks noChangeShapeType="1"/>
                          </wps:cNvCnPr>
                          <wps:spPr bwMode="auto">
                            <a:xfrm>
                              <a:off x="865307" y="397123"/>
                              <a:ext cx="414329" cy="1407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18" name="Text Box 416"/>
                        <wps:cNvSpPr txBox="1">
                          <a:spLocks noChangeArrowheads="1"/>
                        </wps:cNvSpPr>
                        <wps:spPr bwMode="auto">
                          <a:xfrm>
                            <a:off x="0" y="0"/>
                            <a:ext cx="3218330" cy="2555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53FA" w:rsidRPr="006042FF" w:rsidRDefault="00C053FA" w:rsidP="00013381">
                              <w:pPr>
                                <w:snapToGrid w:val="0"/>
                                <w:spacing w:line="240" w:lineRule="exact"/>
                                <w:jc w:val="center"/>
                                <w:rPr>
                                  <w:rFonts w:ascii="標楷體" w:eastAsia="標楷體" w:hAnsi="標楷體"/>
                                  <w:b/>
                                  <w:spacing w:val="-10"/>
                                </w:rPr>
                              </w:pPr>
                              <w:r w:rsidRPr="002A587F">
                                <w:rPr>
                                  <w:rFonts w:ascii="標楷體" w:eastAsia="標楷體" w:hAnsi="標楷體" w:hint="eastAsia"/>
                                  <w:b/>
                                </w:rPr>
                                <w:t>圖2</w:t>
                              </w:r>
                              <w:r w:rsidRPr="006042FF">
                                <w:rPr>
                                  <w:rFonts w:ascii="標楷體" w:eastAsia="標楷體" w:hAnsi="標楷體" w:cs="新細明體"/>
                                  <w:b/>
                                  <w:color w:val="000000"/>
                                  <w:kern w:val="0"/>
                                </w:rPr>
                                <w:t> </w:t>
                              </w:r>
                              <w:r w:rsidRPr="006042FF">
                                <w:rPr>
                                  <w:rFonts w:ascii="標楷體" w:eastAsia="標楷體" w:hAnsi="標楷體" w:hint="eastAsia"/>
                                  <w:b/>
                                  <w:spacing w:val="-10"/>
                                </w:rPr>
                                <w:t>淡海新市鎮開發計畫分期分區範圍示意</w:t>
                              </w:r>
                            </w:p>
                          </w:txbxContent>
                        </wps:txbx>
                        <wps:bodyPr rot="0" vert="horz" wrap="square" lIns="91440" tIns="45720" rIns="91440" bIns="45720" anchor="t" anchorCtr="0" upright="1">
                          <a:noAutofit/>
                        </wps:bodyPr>
                      </wps:wsp>
                      <wps:wsp>
                        <wps:cNvPr id="119" name="Text Box 417"/>
                        <wps:cNvSpPr txBox="1">
                          <a:spLocks noChangeArrowheads="1"/>
                        </wps:cNvSpPr>
                        <wps:spPr bwMode="auto">
                          <a:xfrm>
                            <a:off x="42923" y="2773372"/>
                            <a:ext cx="2210435" cy="230505"/>
                          </a:xfrm>
                          <a:prstGeom prst="rect">
                            <a:avLst/>
                          </a:prstGeom>
                          <a:noFill/>
                          <a:ln>
                            <a:noFill/>
                          </a:ln>
                          <a:extLst/>
                        </wps:spPr>
                        <wps:txbx>
                          <w:txbxContent>
                            <w:p w:rsidR="00C053FA" w:rsidRPr="006042FF" w:rsidRDefault="00C053FA" w:rsidP="00013381">
                              <w:pPr>
                                <w:spacing w:line="200" w:lineRule="exact"/>
                                <w:ind w:leftChars="-59" w:left="-142"/>
                                <w:rPr>
                                  <w:rFonts w:ascii="標楷體" w:eastAsia="標楷體" w:hAnsi="標楷體"/>
                                  <w:sz w:val="18"/>
                                  <w:szCs w:val="18"/>
                                </w:rPr>
                              </w:pPr>
                              <w:r w:rsidRPr="006042FF">
                                <w:rPr>
                                  <w:rFonts w:ascii="標楷體" w:eastAsia="標楷體" w:hAnsi="標楷體" w:hint="eastAsia"/>
                                  <w:color w:val="000000"/>
                                  <w:sz w:val="18"/>
                                  <w:szCs w:val="18"/>
                                </w:rPr>
                                <w:t>資料來源：整理自營建署提供資料。</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群組 131" o:spid="_x0000_s1027" style="position:absolute;left:0;text-align:left;margin-left:233.8pt;margin-top:158.8pt;width:255.1pt;height:236.3pt;z-index:251665408;mso-width-relative:margin;mso-height-relative:margin" coordorigin="-218" coordsize="32401,30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">
                <v:group id="群組 77" o:spid="_x0000_s1028" style="position:absolute;left:-218;top:3207;width:30575;height:23591" coordorigin="-1283" coordsize="35511,259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group id="群組 78" o:spid="_x0000_s1029" style="position:absolute;left:4530;width:22894;height:23875" coordorigin="-2" coordsize="31985,294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海濱遊憩區" o:spid="_x0000_s1030" style="position:absolute;left:3498;top:159;width:12243;height:15260;visibility:visible;mso-wrap-style:square;v-text-anchor:middle" coordsize="1024500,1526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xPqsYA&#10;AADcAAAADwAAAGRycy9kb3ducmV2LnhtbESPQUvDQBCF70L/wzIFb3ZTxSKx25IWCgUPatuDxyE7&#10;TYLZ2bC7ZqO/3jkI3mZ4b977Zr2dXK9GCrHzbGC5KEAR19523Bi4nA93T6BiQrbYeyYD3xRhu5nd&#10;rLG0PvM7jafUKAnhWKKBNqWh1DrWLTmMCz8Qi3b1wWGSNTTaBswS7np9XxQr7bBjaWhxoH1L9efp&#10;yxmofl4ew2XMb3mH+9eP6yo/TLEy5nY+Vc+gEk3p3/x3fbSCXwi+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xPqsYAAADcAAAADwAAAAAAAAAAAAAAAACYAgAAZHJz&#10;L2Rvd25yZXYueG1sUEsFBgAAAAAEAAQA9QAAAIsDAAAAAA==&#10;" path="m87900,1526043v14048,-17723,37956,-86207,66678,-123674c183300,1364902,241155,1348915,274905,1289683v53179,-78881,81197,-182513,114459,-236930c422626,998336,428495,1002670,474474,963182,520453,923694,658390,851941,697521,804266v39131,-47675,65055,-76569,82175,-106907c796816,667021,792903,656427,800240,610678v16983,-57211,2446,-147841,8805,-187811c815404,382897,838882,402642,838393,370859,854886,281865,811002,264914,829589,243725v12580,-26392,58696,-8185,85110,-20224c941113,211462,961657,197495,988070,171491v26413,-26004,40864,-114924,35217,-135801l916033,,,1518285r87900,7758xe" fillcolor="#a5a5a5 [2092]" strokecolor="#7f7f7f" strokeweight="1pt">
                      <v:stroke dashstyle="1 1"/>
                      <v:shadow color="#00007d"/>
                      <v:path arrowok="t" o:connecttype="custom" o:connectlocs="104353,1544135;183512,1418995;326361,1304973;462245,1065234;563286,974601;828082,813801;925639,705627;950028,617918;960482,427880;995323,375256;984871,246614;1085912,226151;1173017,173524;1214825,36114;1087495,0;0,1536285;104353,1544135" o:connectangles="0,0,0,0,0,0,0,0,0,0,0,0,0,0,0,0,0"/>
                    </v:shape>
                    <v:group id="群組 2" o:spid="_x0000_s1031" style="position:absolute;left:-2;width:31985;height:29413" coordorigin="55905,33665" coordsize="33055,34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46" o:spid="_x0000_s1032" style="position:absolute;left:60639;top:38980;width:27423;height:12547;visibility:visible;mso-wrap-style:square;v-text-anchor:top" coordsize="2813,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sJnMAA&#10;AADcAAAADwAAAGRycy9kb3ducmV2LnhtbERPTWsCMRC9F/ofwhS81awepGyNUgpi6UlXL96GzXR3&#10;aTJZkqmb/vtGEHqbx/uc9TZ7p64U0xDYwGJegSJugx24M3A+7Z5fQCVBtugCk4FfSrDdPD6ssbZh&#10;4iNdG+lUCeFUo4FeZKy1Tm1PHtM8jMSF+wrRoxQYO20jTiXcO72sqpX2OHBp6HGk957a7+bHG5B0&#10;yD6Nuzxd9p/7JjrxbmGNmT3lt1dQQln+xXf3hy3zqyXcni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5sJnMAAAADcAAAADwAAAAAAAAAAAAAAAACYAgAAZHJzL2Rvd25y&#10;ZXYueG1sUEsFBgAAAAAEAAQA9QAAAIUDAAAAAA==&#10;" path="m,1270v8,-49,16,-98,46,-136c76,1096,144,1081,182,1043v38,-38,67,-91,90,-136c295,862,288,816,318,771v30,-45,83,-91,136,-136c507,590,582,537,635,499v53,-38,98,-53,136,-91c809,370,839,310,862,272v23,-38,38,-53,45,-91c914,143,907,75,907,45,907,15,589,,907,v318,,1112,22,1906,45e" filled="f" stroked="f">
                        <v:path arrowok="t" o:connecttype="custom" o:connectlocs="0,2147483647;2147483647,2147483647;2147483647,2147483647;2147483647,2147483647;2147483647,2147483647;2147483647,2147483647;2147483647,2147483647;2147483647,2147483647;2147483647,2147483647;2147483647,2147483647;2147483647,2147483647;2147483647,0;2147483647,2147483647" o:connectangles="0,0,0,0,0,0,0,0,0,0,0,0,0" textboxrect="0,0,2813,1270"/>
                      </v:shape>
                      <v:shape id="Freeform 45" o:spid="_x0000_s1033" style="position:absolute;left:55905;top:50833;width:21847;height:17705;visibility:visible;mso-wrap-style:square;v-text-anchor:top"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XA08QA&#10;AADcAAAADwAAAGRycy9kb3ducmV2LnhtbERP32vCMBB+F/Y/hBvszaZuKKMziogbYz6pY2xvR3Nr&#10;OptLTbK2/vfLQPDtPr6fN18OthEd+VA7VjDJchDEpdM1VwreD8/jRxAhImtsHJOCMwVYLm5Gcyy0&#10;63lH3T5WIoVwKFCBibEtpAylIYshcy1x4r6dtxgT9JXUHvsUbht5n+czabHm1GCwpbWh8rj/tQr6&#10;U2faN/exe/Hbyebr8zz8nKZGqbvbYfUEItIQr+KL+1Wn+fkD/D+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1wNPEAAAA3AAAAA8AAAAAAAAAAAAAAAAAmAIAAGRycy9k&#10;b3ducmV2LnhtbFBLBQYAAAAABAAEAPUAAACJAwAAAAA=&#10;" adj="-11796480,,5400" path="m1088,629l2222,566r1111,577c3407,762,3482,381,3556,l4886,855r1120,375l5703,3782r1410,219l7555,4001r223,l7778,5144r,1138l8661,7431r893,854l10000,9428r-669,572c9257,9523,9182,9045,9108,8568l7996,7431r-1329,l6220,5999,5779,5716r-447,566l4444,6853,3556,6282,2668,4567r-664,577l1557,5427,1334,5144r,-860l892,4567,,3141,1126,538e" fillcolor="black [3213]" strokecolor="black [3213]" strokeweight="1.5pt">
                        <v:fill r:id="rId11" o:title="" color2="white [3212]" type="pattern"/>
                        <v:stroke joinstyle="round"/>
                        <v:formulas/>
                        <v:path arrowok="t" o:connecttype="custom" o:connectlocs="237695,111364;485441,100209;728161,202366;776880,0;1067445,151376;1312131,217770;1245935,669597;1553978,708371;1650542,708371;1699260,708371;1699260,910737;1699260,1112219;1892170,1315647;2087263,1466847;2184701,1669213;2038545,1770485;1989826,1516952;1746887,1315647;1456540,1315647;1358884,1062114;1262539,1012009;1164883,1112219;970881,1213313;776880,1112219;582878,808580;437814,910737;340158,960842;291439,910737;291439,758476;194875,808580;0,556109;245997,95252" o:connectangles="0,0,0,0,0,0,0,0,0,0,0,0,0,0,0,0,0,0,0,0,0,0,0,0,0,0,0,0,0,0,0,0" textboxrect="0,0,10000,10000"/>
                        <v:textbox>
                          <w:txbxContent>
                            <w:p w:rsidR="00C053FA" w:rsidRDefault="00C053FA" w:rsidP="00013381">
                              <w:pPr>
                                <w:jc w:val="center"/>
                              </w:pPr>
                            </w:p>
                          </w:txbxContent>
                        </v:textbox>
                      </v:shape>
                      <v:shape id="Freeform 47" o:spid="_x0000_s1034" style="position:absolute;left:60474;top:33665;width:18970;height:33765;visibility:visible;mso-wrap-style:square;v-text-anchor:top" coordsize="1582,2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0DU8UA&#10;AADcAAAADwAAAGRycy9kb3ducmV2LnhtbESPQWvCQBCF70L/wzIFL1I3lSIhdZVaFMR6UYteh+w0&#10;CWZnw+42pv++cyj0NsN78943i9XgWtVTiI1nA8/TDBRx6W3DlYHP8/YpBxUTssXWMxn4oQir5cNo&#10;gYX1dz5Sf0qVkhCOBRqoU+oKrWNZk8M49R2xaF8+OEyyhkrbgHcJd62eZdlcO2xYGmrs6L2m8nb6&#10;dgZcv3/58OGwLsNlc+N8TfvNdWLM+HF4ewWVaEj/5r/rnRX8TGj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NTxQAAANwAAAAPAAAAAAAAAAAAAAAAAJgCAABkcnMv&#10;ZG93bnJldi54bWxQSwUGAAAAAAQABAD1AAAAigMAAAAA&#10;" path="m,1601v4,-16,43,-111,51,-123c80,1436,91,1457,127,1423v12,-11,30,-21,39,-36c171,1379,186,1369,186,1369v3,-5,9,-15,9,-15l268,1191,378,1035,552,912,674,801r36,-79l747,684r,-40l747,488r,-39l784,410r,-39l747,293r37,-39l895,215r74,-78l969,59r73,-39l1072,r45,20l1191,20r105,14l1227,137r,78l1227,254r38,78l1227,567r,77l1191,684r-38,38l1153,801r,39l1191,918r,78l1191,1074r-38,117l1117,1309r,39l1117,1465r-45,297l1060,1806r53,33l1155,1800r72,-23l1245,1813r-18,43l1191,1894r-13,22l1208,1966r-43,33l1170,2040r-8,45l1138,2116r-35,51l1094,2205r-25,43l1047,2257r8,22l1079,2300r-5,34l1094,2388r66,1l1195,2430r,55l1198,2543r98,45l1330,2644r47,35l1392,2722r55,21l1497,2786r30,27l1556,2787r26,11l1553,2844r-23,60l1463,2944r-52,-79l1382,2801r-52,-67l1131,2574r-34,-26l1051,2496r-39,-63l1017,2288r10,-122l1006,2092r-98,-4l658,2059r16,-138l688,1787r9,-114l578,1661,451,1615,265,1530r-60,150l101,1644,,1601xe" fillcolor="#a5a5a5 [2092]" strokecolor="gray [1629]" strokeweight="1.5pt">
                        <v:fill r:id="rId12" o:title="" color2="white [3212]" type="pattern"/>
                        <v:path arrowok="t" o:connecttype="custom" o:connectlocs="2147483647,2147483647;2147483647,2147483647;2147483647,2147483647;2147483647,2147483647;2147483647,2147483647;2147483647,2147483647;2147483647,2147483647;2147483647,2147483647;2147483647,2147483647;2147483647,2147483647;2147483647,2147483647;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0,0" textboxrect="0,0,1582,2944"/>
                      </v:shape>
                      <v:shape id="Freeform 50" o:spid="_x0000_s1035" style="position:absolute;left:73025;top:49304;width:15936;height:18328;visibility:visible;mso-wrap-style:square;v-text-anchor:top" coordsize="1329,15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Q5lb8A&#10;AADcAAAADwAAAGRycy9kb3ducmV2LnhtbERPS4vCMBC+L/gfwgjeNFVh1WoUEdS9+kD0NjRjW20m&#10;JYla/71ZWNjbfHzPmS0aU4knOV9aVtDvJSCIM6tLzhUcD+vuGIQPyBory6TgTR4W89bXDFNtX7yj&#10;5z7kIoawT1FBEUKdSumzggz6nq2JI3e1zmCI0OVSO3zFcFPJQZJ8S4Mlx4YCa1oVlN33D6Ogup0v&#10;502zfbxHp4xcveRhKVmpTrtZTkEEasK/+M/9o+P8ZAK/z8QL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xDmVvwAAANwAAAAPAAAAAAAAAAAAAAAAAJgCAABkcnMvZG93bnJl&#10;di54bWxQSwUGAAAAAAQABAD1AAAAhAMAAAAA&#10;" path="m69,22l112,,276,26,401,62r74,l549,62r95,18l710,96,696,218r-8,139l610,714r129,88l936,877r239,123l1317,1016r12,62l1322,1157r-331,77l971,1332r-54,116l858,1520r-102,78l549,1547r-74,l505,1471r27,-38l507,1425r-27,20l390,1378r-46,-10l328,1313r-50,-30l249,1231r-69,-36l146,1179r6,-87l111,1023,33,1000,29,941,,895,46,840,61,781r45,-54l122,680,112,639r31,-30l159,597,132,553r34,-62l190,453,180,414r-65,20l63,473,2,450,22,419,69,22xe" fillcolor="gray [1629]" strokecolor="gray [1629]" strokeweight="1.5pt">
                        <v:fill r:id="rId13" o:title="" color2="white [3212]" type="pattern"/>
                        <v:path arrowok="t" o:connecttype="custom" o:connectlocs="2147483647,2147483647;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0,0,0,0,0,0,0" textboxrect="0,0,1329,1598"/>
                      </v:shape>
                    </v:group>
                  </v:group>
                  <v:rect id="Rectangle 14" o:spid="_x0000_s1036" style="position:absolute;left:19639;top:2226;width:10780;height:6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hKQsQA&#10;AADcAAAADwAAAGRycy9kb3ducmV2LnhtbESPQWsCMRCF74X+hzCF3mrWQousRtmWCp6EaqHtbdiM&#10;yeJmsmyiu/575yB4m+G9ee+bxWoMrTpTn5rIBqaTAhRxHW3DzsDPfv0yA5UyssU2Mhm4UILV8vFh&#10;gaWNA3/TeZedkhBOJRrwOXel1qn2FDBNYkcs2iH2AbOsvdO2x0HCQ6tfi+JdB2xYGjx29OmpPu5O&#10;wcBX97+t3lzS1W/2f8f4Maz91hnz/DRWc1CZxnw33643VvCngi/PyAR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oSkLEAAAA3AAAAA8AAAAAAAAAAAAAAAAAmAIAAGRycy9k&#10;b3ducmV2LnhtbFBLBQYAAAAABAAEAPUAAACJAwAAAAA=&#10;" filled="f">
                    <v:textbox>
                      <w:txbxContent>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rPr>
                          </w:pPr>
                          <w:r w:rsidRPr="006042FF">
                            <w:rPr>
                              <w:rFonts w:ascii="標楷體" w:eastAsia="標楷體" w:hAnsi="標楷體" w:cs="標楷體" w:hint="eastAsia"/>
                              <w:color w:val="000000"/>
                              <w:sz w:val="20"/>
                              <w:szCs w:val="20"/>
                              <w:lang w:val="zh-TW"/>
                            </w:rPr>
                            <w:t>第2期發展區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lang w:val="zh-TW"/>
                            </w:rPr>
                          </w:pPr>
                          <w:r w:rsidRPr="006042FF">
                            <w:rPr>
                              <w:rFonts w:ascii="標楷體" w:eastAsia="標楷體" w:hAnsi="標楷體" w:cs="標楷體" w:hint="eastAsia"/>
                              <w:color w:val="000000"/>
                              <w:sz w:val="20"/>
                              <w:szCs w:val="20"/>
                              <w:lang w:val="zh-TW"/>
                            </w:rPr>
                            <w:t>第1開發區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lang w:val="zh-TW"/>
                            </w:rPr>
                          </w:pPr>
                          <w:r w:rsidRPr="006042FF">
                            <w:rPr>
                              <w:rFonts w:ascii="標楷體" w:eastAsia="標楷體" w:hAnsi="標楷體" w:cs="標楷體"/>
                              <w:color w:val="000000"/>
                              <w:sz w:val="20"/>
                              <w:szCs w:val="20"/>
                            </w:rPr>
                            <w:t>6</w:t>
                          </w:r>
                          <w:r w:rsidRPr="006042FF">
                            <w:rPr>
                              <w:rFonts w:ascii="標楷體" w:eastAsia="標楷體" w:hAnsi="標楷體" w:cs="標楷體" w:hint="eastAsia"/>
                              <w:color w:val="000000"/>
                              <w:sz w:val="20"/>
                              <w:szCs w:val="20"/>
                            </w:rPr>
                            <w:t>55.24</w:t>
                          </w:r>
                          <w:r w:rsidRPr="006042FF">
                            <w:rPr>
                              <w:rFonts w:ascii="標楷體" w:eastAsia="標楷體" w:hAnsi="標楷體" w:cs="標楷體" w:hint="eastAsia"/>
                              <w:color w:val="000000"/>
                              <w:sz w:val="20"/>
                              <w:szCs w:val="20"/>
                              <w:lang w:val="zh-TW"/>
                            </w:rPr>
                            <w:t>公頃</w:t>
                          </w:r>
                        </w:p>
                      </w:txbxContent>
                    </v:textbox>
                  </v:rect>
                  <v:rect id="Rectangle 14" o:spid="_x0000_s1037" style="position:absolute;left:-531;top:20243;width:11092;height:5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Tv2cEA&#10;AADcAAAADwAAAGRycy9kb3ducmV2LnhtbERP32vCMBB+H/g/hBP2NtMKjlGNUkXBJ2FOUN+O5kyK&#10;zaU00Xb//TIY7O0+vp+3WA2uEU/qQu1ZQT7JQBBXXtdsFJy+dm8fIEJE1th4JgXfFGC1HL0ssNC+&#10;5096HqMRKYRDgQpsjG0hZagsOQwT3xIn7uY7hzHBzkjdYZ/CXSOnWfYuHdacGiy2tLFU3Y8Pp2Db&#10;Xg/lzARZnqO93P2639mDUep1PJRzEJGG+C/+c+91mp/n8PtMukA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k79nBAAAA3AAAAA8AAAAAAAAAAAAAAAAAmAIAAGRycy9kb3du&#10;cmV2LnhtbFBLBQYAAAAABAAEAPUAAACGAwAAAAA=&#10;" filled="f">
                    <v:textbox>
                      <w:txbxContent>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rPr>
                          </w:pPr>
                          <w:r w:rsidRPr="006042FF">
                            <w:rPr>
                              <w:rFonts w:ascii="標楷體" w:eastAsia="標楷體" w:hAnsi="標楷體" w:cs="標楷體" w:hint="eastAsia"/>
                              <w:color w:val="000000"/>
                              <w:sz w:val="20"/>
                              <w:szCs w:val="20"/>
                            </w:rPr>
                            <w:t>第1期發展區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rPr>
                          </w:pPr>
                          <w:r w:rsidRPr="006042FF">
                            <w:rPr>
                              <w:rFonts w:ascii="標楷體" w:eastAsia="標楷體" w:hAnsi="標楷體" w:cs="標楷體" w:hint="eastAsia"/>
                              <w:color w:val="000000"/>
                              <w:sz w:val="20"/>
                              <w:szCs w:val="20"/>
                            </w:rPr>
                            <w:t>第1、2開發區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rPr>
                          </w:pPr>
                          <w:r w:rsidRPr="006042FF">
                            <w:rPr>
                              <w:rFonts w:ascii="標楷體" w:eastAsia="標楷體" w:hAnsi="標楷體" w:cs="標楷體" w:hint="eastAsia"/>
                              <w:color w:val="000000"/>
                              <w:sz w:val="20"/>
                              <w:szCs w:val="20"/>
                            </w:rPr>
                            <w:t>446.02公頃</w:t>
                          </w:r>
                        </w:p>
                      </w:txbxContent>
                    </v:textbox>
                  </v:rect>
                  <v:line id="Line 15" o:spid="_x0000_s1038" style="position:absolute;flip:y;visibility:visible;mso-wrap-style:square" from="4405,16351" to="7695,20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66MQAAADcAAAADwAAAGRycy9kb3ducmV2LnhtbESPT4vCQAzF74LfYYiwl6JTFWStjrL/&#10;hAXxsOrBY+jEttjJlE5Wu99+RxC8Jbz3e3lZrjtXqyu1ofJsYDxKQRHn3lZcGDgeNsNXUEGQLdae&#10;ycAfBViv+r0lZtbf+IeueylUDOGQoYFSpMm0DnlJDsPIN8RRO/vWocS1LbRt8RbDXa0naTrTDiuO&#10;F0ps6KOk/LL/dbHGZsef02ny7nSSzOnrJNtUizEvg+5tAUqok6f5QX/byI0ncH8mTq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TroxAAAANwAAAAPAAAAAAAAAAAA&#10;AAAAAKECAABkcnMvZG93bnJldi54bWxQSwUGAAAAAAQABAD5AAAAkgMAAAAA&#10;">
                    <v:stroke endarrow="block"/>
                  </v:line>
                  <v:rect id="Rectangle 14" o:spid="_x0000_s1039" style="position:absolute;left:23535;top:10654;width:10692;height:5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UNcEA&#10;AADcAAAADwAAAGRycy9kb3ducmV2LnhtbERPS2sCMRC+F/ofwhR6q1kVS1mNsi0KPQk+oHobNmOy&#10;uJksm+iu/94IQm/z8T1ntuhdLa7UhsqzguEgA0Fcel2xUbDfrT6+QISIrLH2TApuFGAxf32ZYa59&#10;xxu6bqMRKYRDjgpsjE0uZSgtOQwD3xAn7uRbhzHB1kjdYpfCXS1HWfYpHVacGiw29GOpPG8vTsGy&#10;Oa6LiQmy+Iv2cPbf3cqujVLvb30xBRGpj//ip/tXp/nDMTyeSRf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1DXBAAAA3AAAAA8AAAAAAAAAAAAAAAAAmAIAAGRycy9kb3du&#10;cmV2LnhtbFBLBQYAAAAABAAEAPUAAACGAwAAAAA=&#10;" filled="f">
                    <v:textbox>
                      <w:txbxContent>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lang w:val="zh-TW"/>
                            </w:rPr>
                          </w:pPr>
                          <w:r w:rsidRPr="006042FF">
                            <w:rPr>
                              <w:rFonts w:ascii="標楷體" w:eastAsia="標楷體" w:hAnsi="標楷體" w:cs="標楷體" w:hint="eastAsia"/>
                              <w:color w:val="000000"/>
                              <w:sz w:val="20"/>
                              <w:szCs w:val="20"/>
                              <w:lang w:val="zh-TW"/>
                            </w:rPr>
                            <w:t>第2期發展區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sz w:val="20"/>
                              <w:szCs w:val="20"/>
                              <w:lang w:val="zh-TW"/>
                            </w:rPr>
                          </w:pPr>
                          <w:r w:rsidRPr="006042FF">
                            <w:rPr>
                              <w:rFonts w:ascii="標楷體" w:eastAsia="標楷體" w:hAnsi="標楷體" w:cs="標楷體" w:hint="eastAsia"/>
                              <w:color w:val="000000"/>
                              <w:sz w:val="20"/>
                              <w:szCs w:val="20"/>
                              <w:lang w:val="zh-TW"/>
                            </w:rPr>
                            <w:t>第2開發區</w:t>
                          </w:r>
                        </w:p>
                        <w:p w:rsidR="00C053FA" w:rsidRPr="006042FF" w:rsidRDefault="00C053FA" w:rsidP="00013381">
                          <w:pPr>
                            <w:autoSpaceDE w:val="0"/>
                            <w:autoSpaceDN w:val="0"/>
                            <w:adjustRightInd w:val="0"/>
                            <w:snapToGrid w:val="0"/>
                            <w:spacing w:line="216" w:lineRule="auto"/>
                            <w:rPr>
                              <w:rFonts w:ascii="標楷體" w:eastAsia="標楷體" w:hAnsi="標楷體" w:cs="標楷體"/>
                              <w:color w:val="000000"/>
                              <w:lang w:val="zh-TW"/>
                            </w:rPr>
                          </w:pPr>
                          <w:r w:rsidRPr="006042FF">
                            <w:rPr>
                              <w:rFonts w:ascii="標楷體" w:eastAsia="標楷體" w:hAnsi="標楷體" w:cs="標楷體"/>
                              <w:color w:val="000000"/>
                              <w:sz w:val="20"/>
                              <w:szCs w:val="20"/>
                            </w:rPr>
                            <w:t>5</w:t>
                          </w:r>
                          <w:r w:rsidRPr="006042FF">
                            <w:rPr>
                              <w:rFonts w:ascii="標楷體" w:eastAsia="標楷體" w:hAnsi="標楷體" w:cs="標楷體" w:hint="eastAsia"/>
                              <w:color w:val="000000"/>
                              <w:sz w:val="20"/>
                              <w:szCs w:val="20"/>
                            </w:rPr>
                            <w:t>12</w:t>
                          </w:r>
                          <w:r w:rsidRPr="006042FF">
                            <w:rPr>
                              <w:rFonts w:ascii="標楷體" w:eastAsia="標楷體" w:hAnsi="標楷體" w:cs="標楷體"/>
                              <w:color w:val="000000"/>
                              <w:sz w:val="20"/>
                              <w:szCs w:val="20"/>
                            </w:rPr>
                            <w:t>.</w:t>
                          </w:r>
                          <w:r w:rsidRPr="006042FF">
                            <w:rPr>
                              <w:rFonts w:ascii="標楷體" w:eastAsia="標楷體" w:hAnsi="標楷體" w:cs="標楷體" w:hint="eastAsia"/>
                              <w:color w:val="000000"/>
                              <w:sz w:val="20"/>
                              <w:szCs w:val="20"/>
                            </w:rPr>
                            <w:t>52</w:t>
                          </w:r>
                          <w:r w:rsidRPr="006042FF">
                            <w:rPr>
                              <w:rFonts w:ascii="標楷體" w:eastAsia="標楷體" w:hAnsi="標楷體" w:cs="標楷體" w:hint="eastAsia"/>
                              <w:color w:val="000000"/>
                              <w:sz w:val="20"/>
                              <w:szCs w:val="20"/>
                              <w:lang w:val="zh-TW"/>
                            </w:rPr>
                            <w:t>公頃</w:t>
                          </w:r>
                        </w:p>
                      </w:txbxContent>
                    </v:textbox>
                  </v:rect>
                  <v:rect id="Rectangle 14" o:spid="_x0000_s1040" style="position:absolute;left:-1283;top:1645;width:11723;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ALzMIA&#10;AADcAAAADwAAAGRycy9kb3ducmV2LnhtbERPTWvCQBC9F/wPywi9lLpRRCR1FRHEUAQxWs9DdpoE&#10;s7Mxuybx37uFgrd5vM9ZrHpTiZYaV1pWMB5FIIgzq0vOFZxP2885COeRNVaWScGDHKyWg7cFxtp2&#10;fKQ29bkIIexiVFB4X8dSuqwgg25ka+LA/drGoA+wyaVusAvhppKTKJpJgyWHhgJr2hSUXdO7UdBl&#10;h/Zy2u/k4eOSWL4lt036863U+7Bff4Hw1PuX+N+d6DB/PIW/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AvMwgAAANwAAAAPAAAAAAAAAAAAAAAAAJgCAABkcnMvZG93&#10;bnJldi54bWxQSwUGAAAAAAQABAD1AAAAhwMAAAAA&#10;" filled="f" stroked="f">
                    <v:textbox>
                      <w:txbxContent>
                        <w:p w:rsidR="00C053FA" w:rsidRPr="006042FF" w:rsidRDefault="00C053FA" w:rsidP="00013381">
                          <w:pPr>
                            <w:autoSpaceDE w:val="0"/>
                            <w:autoSpaceDN w:val="0"/>
                            <w:adjustRightInd w:val="0"/>
                            <w:spacing w:line="240" w:lineRule="exact"/>
                            <w:jc w:val="center"/>
                            <w:rPr>
                              <w:rFonts w:ascii="標楷體" w:eastAsia="標楷體" w:hAnsi="標楷體" w:cs="標楷體"/>
                              <w:color w:val="000000"/>
                              <w:sz w:val="20"/>
                              <w:szCs w:val="20"/>
                              <w:lang w:val="zh-TW"/>
                            </w:rPr>
                          </w:pPr>
                          <w:r>
                            <w:rPr>
                              <w:rFonts w:ascii="標楷體" w:eastAsia="標楷體" w:hAnsi="標楷體" w:cs="標楷體" w:hint="eastAsia"/>
                              <w:color w:val="000000"/>
                              <w:sz w:val="20"/>
                              <w:szCs w:val="20"/>
                              <w:lang w:val="zh-TW"/>
                            </w:rPr>
                            <w:t>(</w:t>
                          </w:r>
                          <w:r w:rsidRPr="006042FF">
                            <w:rPr>
                              <w:rFonts w:ascii="標楷體" w:eastAsia="標楷體" w:hAnsi="標楷體" w:cs="標楷體" w:hint="eastAsia"/>
                              <w:color w:val="000000"/>
                              <w:sz w:val="20"/>
                              <w:szCs w:val="20"/>
                              <w:lang w:val="zh-TW"/>
                            </w:rPr>
                            <w:t>海濱遊憩</w:t>
                          </w:r>
                          <w:r w:rsidR="00137B65">
                            <w:rPr>
                              <w:rFonts w:ascii="標楷體" w:eastAsia="標楷體" w:hAnsi="標楷體" w:cs="標楷體" w:hint="eastAsia"/>
                              <w:color w:val="000000"/>
                              <w:sz w:val="20"/>
                              <w:szCs w:val="20"/>
                              <w:lang w:val="zh-TW"/>
                            </w:rPr>
                            <w:t>區</w:t>
                          </w:r>
                          <w:r>
                            <w:rPr>
                              <w:rFonts w:ascii="標楷體" w:eastAsia="標楷體" w:hAnsi="標楷體" w:cs="標楷體" w:hint="eastAsia"/>
                              <w:color w:val="000000"/>
                              <w:sz w:val="20"/>
                              <w:szCs w:val="20"/>
                              <w:lang w:val="zh-TW"/>
                            </w:rPr>
                            <w:t>)</w:t>
                          </w:r>
                        </w:p>
                      </w:txbxContent>
                    </v:textbox>
                  </v:rect>
                  <v:line id="Line 15" o:spid="_x0000_s1041" style="position:absolute;flip:x;visibility:visible;mso-wrap-style:square" from="15584,5168" to="19661,6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inMUAAADcAAAADwAAAGRycy9kb3ducmV2LnhtbESPQWvCQBCF70L/wzIFL0E3Viw1dZW2&#10;KhSkh0YPPQ7ZaRKanQ3ZUeO/dwuCtxne+968Wax616gTdaH2bGAyTkERF97WXBo47LejF1BBkC02&#10;nsnAhQKslg+DBWbWn/mbTrmUKoZwyNBAJdJmWoeiIodh7FviqP36zqHEtSu17fAcw12jn9L0WTus&#10;OV6osKWPioq//Ohije0Xr6fT5N3pJJnT5kd2qRZjho/92ysooV7u5hv9aSM3mcH/M3ECv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CinMUAAADcAAAADwAAAAAAAAAA&#10;AAAAAAChAgAAZHJzL2Rvd25yZXYueG1sUEsFBgAAAAAEAAQA+QAAAJMDAAAAAA==&#10;">
                    <v:stroke endarrow="block"/>
                  </v:line>
                  <v:line id="Line 15" o:spid="_x0000_s1042" style="position:absolute;flip:x;visibility:visible;mso-wrap-style:square" from="20434,12801" to="23495,1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I868QAAADcAAAADwAAAGRycy9kb3ducmV2LnhtbESPQWvCQBCF74L/YRmhl6AbK0iNrqJt&#10;hYJ4qHrwOGTHJJidDdmppv++WxC8zfDe9+bNYtW5Wt2oDZVnA+NRCoo497biwsDpuB2+gQqCbLH2&#10;TAZ+KcBq2e8tMLP+zt90O0ihYgiHDA2UIk2mdchLchhGviGO2sW3DiWubaFti/cY7mr9mqZT7bDi&#10;eKHEht5Lyq+HHxdrbPf8MZkkG6eTZEafZ9mlWox5GXTrOSihTp7mB/1lIzeewv8zcQK9/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wjzrxAAAANwAAAAPAAAAAAAAAAAA&#10;AAAAAKECAABkcnMvZG93bnJldi54bWxQSwUGAAAAAAQABAD5AAAAkgMAAAAA&#10;">
                    <v:stroke endarrow="block"/>
                  </v:line>
                  <v:line id="Line 15" o:spid="_x0000_s1043" style="position:absolute;visibility:visible;mso-wrap-style:square" from="8653,3971" to="12796,5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e48MAAADcAAAADwAAAGRycy9kb3ducmV2LnhtbERPyWrDMBC9B/oPYgq9JbJ7qBMnSig1&#10;gR7aQhZ6nloTy9QaGUtxlL+PCoXc5vHWWW2i7cRIg28dK8hnGQji2umWGwXHw3Y6B+EDssbOMSm4&#10;kofN+mGywlK7C+9o3IdGpBD2JSowIfSllL42ZNHPXE+cuJMbLIYEh0bqAS8p3HbyOctepMWWU4PB&#10;nt4M1b/7s1VQmGonC1l9HL6qsc0X8TN+/yyUenqMr0sQgWK4i//d7zrNzwv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x3uPDAAAA3AAAAA8AAAAAAAAAAAAA&#10;AAAAoQIAAGRycy9kb3ducmV2LnhtbFBLBQYAAAAABAAEAPkAAACRAwAAAAA=&#10;">
                    <v:stroke endarrow="block"/>
                  </v:line>
                </v:group>
                <v:shapetype id="_x0000_t202" coordsize="21600,21600" o:spt="202" path="m,l,21600r21600,l21600,xe">
                  <v:stroke joinstyle="miter"/>
                  <v:path gradientshapeok="t" o:connecttype="rect"/>
                </v:shapetype>
                <v:shape id="Text Box 416" o:spid="_x0000_s1044" type="#_x0000_t202" style="position:absolute;width:32183;height:2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PVysQA&#10;AADcAAAADwAAAGRycy9kb3ducmV2LnhtbESPzW7CQAyE75V4h5WRuFSwAbX8BBZEkYq48vMAJmuS&#10;iKw3ym5JeHt8QOrN1oxnPq82navUg5pQejYwHiWgiDNvS84NXM6/wzmoEJEtVp7JwJMCbNa9jxWm&#10;1rd8pMcp5kpCOKRooIixTrUOWUEOw8jXxKLdfOMwytrk2jbYSrir9CRJptphydJQYE27grL76c8Z&#10;uB3az+9Fe93Hy+z4Nf3Bcnb1T2MG/W67BBWpi//m9/XBCv5YaOUZmUCv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z1crEAAAA3AAAAA8AAAAAAAAAAAAAAAAAmAIAAGRycy9k&#10;b3ducmV2LnhtbFBLBQYAAAAABAAEAPUAAACJAwAAAAA=&#10;" stroked="f">
                  <v:textbox>
                    <w:txbxContent>
                      <w:p w:rsidR="00C053FA" w:rsidRPr="006042FF" w:rsidRDefault="00C053FA" w:rsidP="00013381">
                        <w:pPr>
                          <w:snapToGrid w:val="0"/>
                          <w:spacing w:line="240" w:lineRule="exact"/>
                          <w:jc w:val="center"/>
                          <w:rPr>
                            <w:rFonts w:ascii="標楷體" w:eastAsia="標楷體" w:hAnsi="標楷體"/>
                            <w:b/>
                            <w:spacing w:val="-10"/>
                          </w:rPr>
                        </w:pPr>
                        <w:r w:rsidRPr="002A587F">
                          <w:rPr>
                            <w:rFonts w:ascii="標楷體" w:eastAsia="標楷體" w:hAnsi="標楷體" w:hint="eastAsia"/>
                            <w:b/>
                          </w:rPr>
                          <w:t>圖2</w:t>
                        </w:r>
                        <w:r w:rsidRPr="006042FF">
                          <w:rPr>
                            <w:rFonts w:ascii="標楷體" w:eastAsia="標楷體" w:hAnsi="標楷體" w:cs="新細明體"/>
                            <w:b/>
                            <w:color w:val="000000"/>
                            <w:kern w:val="0"/>
                          </w:rPr>
                          <w:t> </w:t>
                        </w:r>
                        <w:r w:rsidRPr="006042FF">
                          <w:rPr>
                            <w:rFonts w:ascii="標楷體" w:eastAsia="標楷體" w:hAnsi="標楷體" w:hint="eastAsia"/>
                            <w:b/>
                            <w:spacing w:val="-10"/>
                          </w:rPr>
                          <w:t>淡海新市鎮開發計畫分期分區範圍示意</w:t>
                        </w:r>
                      </w:p>
                    </w:txbxContent>
                  </v:textbox>
                </v:shape>
                <v:shape id="Text Box 417" o:spid="_x0000_s1045" type="#_x0000_t202" style="position:absolute;left:429;top:27733;width:22104;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C053FA" w:rsidRPr="006042FF" w:rsidRDefault="00C053FA" w:rsidP="00013381">
                        <w:pPr>
                          <w:spacing w:line="200" w:lineRule="exact"/>
                          <w:ind w:leftChars="-59" w:left="-142"/>
                          <w:rPr>
                            <w:rFonts w:ascii="標楷體" w:eastAsia="標楷體" w:hAnsi="標楷體"/>
                            <w:sz w:val="18"/>
                            <w:szCs w:val="18"/>
                          </w:rPr>
                        </w:pPr>
                        <w:r w:rsidRPr="006042FF">
                          <w:rPr>
                            <w:rFonts w:ascii="標楷體" w:eastAsia="標楷體" w:hAnsi="標楷體" w:hint="eastAsia"/>
                            <w:color w:val="000000"/>
                            <w:sz w:val="18"/>
                            <w:szCs w:val="18"/>
                          </w:rPr>
                          <w:t>資料來源：整理自營建署提供資料。</w:t>
                        </w:r>
                      </w:p>
                    </w:txbxContent>
                  </v:textbox>
                </v:shape>
                <w10:wrap type="square"/>
              </v:group>
            </w:pict>
          </mc:Fallback>
        </mc:AlternateContent>
      </w:r>
      <w:r w:rsidR="00720B6F" w:rsidRPr="00421C59">
        <w:rPr>
          <w:rFonts w:ascii="標楷體" w:eastAsia="標楷體" w:hAnsi="標楷體" w:hint="eastAsia"/>
        </w:rPr>
        <w:t xml:space="preserve">　　營建署為因應國內社經環境變遷，並解決近年來大</w:t>
      </w:r>
      <w:proofErr w:type="gramStart"/>
      <w:r w:rsidR="00720B6F" w:rsidRPr="00421C59">
        <w:rPr>
          <w:rFonts w:ascii="標楷體" w:eastAsia="標楷體" w:hAnsi="標楷體" w:hint="eastAsia"/>
        </w:rPr>
        <w:t>臺</w:t>
      </w:r>
      <w:proofErr w:type="gramEnd"/>
      <w:r w:rsidR="00720B6F" w:rsidRPr="00421C59">
        <w:rPr>
          <w:rFonts w:ascii="標楷體" w:eastAsia="標楷體" w:hAnsi="標楷體" w:hint="eastAsia"/>
        </w:rPr>
        <w:t>北都會區住宅問題、平抑北部房價及引進產業提供就業機會等需求，</w:t>
      </w:r>
      <w:proofErr w:type="gramStart"/>
      <w:r w:rsidR="00720B6F" w:rsidRPr="00421C59">
        <w:rPr>
          <w:rFonts w:ascii="標楷體" w:eastAsia="標楷體" w:hAnsi="標楷體" w:hint="eastAsia"/>
        </w:rPr>
        <w:t>爰</w:t>
      </w:r>
      <w:proofErr w:type="gramEnd"/>
      <w:r w:rsidR="00720B6F" w:rsidRPr="00421C59">
        <w:rPr>
          <w:rFonts w:ascii="標楷體" w:eastAsia="標楷體" w:hAnsi="標楷體" w:hint="eastAsia"/>
        </w:rPr>
        <w:t>檢討提出「修訂淡海新市鎮開發執行計畫」報經行政院於102年4月8日核定，調整後都市計畫年期至125年止，開發面積約1,613公頃，分為2期4區開發，其中第1期發展區之第1及第2開發區，已完成區段徵收開發，面積約446.02公頃；第2期發展區第1開發區之開發面積約655.24公頃，以區段徵收方式辦理並優先推動、第2期發展區第2開發區之開發面積約512.52公頃，因地形陡峭開發不易，將以多元方式辦理開發</w:t>
      </w:r>
      <w:r w:rsidR="006A608D" w:rsidRPr="00421C59">
        <w:rPr>
          <w:rFonts w:ascii="標楷體" w:eastAsia="標楷體" w:hAnsi="標楷體" w:hint="eastAsia"/>
        </w:rPr>
        <w:t>（</w:t>
      </w:r>
      <w:r w:rsidR="006A608D" w:rsidRPr="004F41D9">
        <w:rPr>
          <w:rFonts w:ascii="標楷體" w:eastAsia="標楷體" w:hAnsi="標楷體" w:hint="eastAsia"/>
        </w:rPr>
        <w:t>圖2</w:t>
      </w:r>
      <w:r w:rsidR="006A608D" w:rsidRPr="00421C59">
        <w:rPr>
          <w:rFonts w:ascii="標楷體" w:eastAsia="標楷體" w:hAnsi="標楷體" w:hint="eastAsia"/>
        </w:rPr>
        <w:t>）</w:t>
      </w:r>
      <w:r w:rsidR="00720B6F" w:rsidRPr="00421C59">
        <w:rPr>
          <w:rFonts w:ascii="標楷體" w:eastAsia="標楷體" w:hAnsi="標楷體" w:hint="eastAsia"/>
        </w:rPr>
        <w:t>。本案前經本部調查結果，核有效能過低情事，依審計法第69條第1項規定，於107年3月28日函請內政部</w:t>
      </w:r>
      <w:proofErr w:type="gramStart"/>
      <w:r w:rsidR="00720B6F" w:rsidRPr="00421C59">
        <w:rPr>
          <w:rFonts w:ascii="標楷體" w:eastAsia="標楷體" w:hAnsi="標楷體" w:hint="eastAsia"/>
        </w:rPr>
        <w:t>查明妥處</w:t>
      </w:r>
      <w:proofErr w:type="gramEnd"/>
      <w:r w:rsidR="00720B6F" w:rsidRPr="00421C59">
        <w:rPr>
          <w:rFonts w:ascii="標楷體" w:eastAsia="標楷體" w:hAnsi="標楷體" w:hint="eastAsia"/>
        </w:rPr>
        <w:t>，</w:t>
      </w:r>
      <w:proofErr w:type="gramStart"/>
      <w:r w:rsidR="00720B6F" w:rsidRPr="00421C59">
        <w:rPr>
          <w:rFonts w:ascii="標楷體" w:eastAsia="標楷體" w:hAnsi="標楷體" w:hint="eastAsia"/>
        </w:rPr>
        <w:t>並副陳監察院</w:t>
      </w:r>
      <w:proofErr w:type="gramEnd"/>
      <w:r w:rsidR="00720B6F" w:rsidRPr="00421C59">
        <w:rPr>
          <w:rFonts w:ascii="標楷體" w:eastAsia="標楷體" w:hAnsi="標楷體" w:hint="eastAsia"/>
        </w:rPr>
        <w:t>在案。經監察院調查結果，於108年3月13日糾正行政院、內政部及新北市政府。</w:t>
      </w:r>
      <w:proofErr w:type="gramStart"/>
      <w:r w:rsidR="00720B6F" w:rsidRPr="00421C59">
        <w:rPr>
          <w:rFonts w:ascii="標楷體" w:eastAsia="標楷體" w:hAnsi="標楷體" w:hint="eastAsia"/>
        </w:rPr>
        <w:t>嗣</w:t>
      </w:r>
      <w:proofErr w:type="gramEnd"/>
      <w:r w:rsidR="00720B6F" w:rsidRPr="00421C59">
        <w:rPr>
          <w:rFonts w:ascii="標楷體" w:eastAsia="標楷體" w:hAnsi="標楷體" w:hint="eastAsia"/>
        </w:rPr>
        <w:t>經行政院、內政部及新北市政府等機關提出</w:t>
      </w:r>
      <w:r w:rsidR="00F74282" w:rsidRPr="00421C59">
        <w:rPr>
          <w:rFonts w:ascii="標楷體" w:eastAsia="標楷體" w:hAnsi="標楷體" w:hint="eastAsia"/>
        </w:rPr>
        <w:t>，</w:t>
      </w:r>
      <w:r w:rsidR="00720B6F" w:rsidRPr="00421C59">
        <w:rPr>
          <w:rFonts w:ascii="標楷體" w:eastAsia="標楷體" w:hAnsi="標楷體" w:hint="eastAsia"/>
        </w:rPr>
        <w:t>將辦理淡海新市鎮特定區計畫第3次通盤檢討及產業用地專案通盤檢討、重大政策適時陳請行政院召開協調會議及加速辦理淡海輕軌運輸系統計畫等改善措施，案經監察院於109年8月20日同意結案並自行列管。經查營建署對於上述措施之後續執行情形，核有：</w:t>
      </w:r>
      <w:r w:rsidR="00F20176" w:rsidRPr="00421C59">
        <w:rPr>
          <w:rFonts w:ascii="標楷體" w:eastAsia="標楷體" w:hAnsi="標楷體" w:hint="eastAsia"/>
        </w:rPr>
        <w:t>A</w:t>
      </w:r>
      <w:r w:rsidR="00720B6F" w:rsidRPr="00421C59">
        <w:rPr>
          <w:rFonts w:ascii="標楷體" w:eastAsia="標楷體" w:hAnsi="標楷體" w:hint="eastAsia"/>
        </w:rPr>
        <w:t>.淡海新市鎮特定區近年移入人口數增加，惟主要聯外交通建設尚未</w:t>
      </w:r>
      <w:r w:rsidR="00C53377" w:rsidRPr="00421C59">
        <w:rPr>
          <w:rFonts w:ascii="標楷體" w:eastAsia="標楷體" w:hAnsi="標楷體" w:hint="eastAsia"/>
        </w:rPr>
        <w:t>建置完成，以致主要聯外道路交通尖峰時間常出現大量車流之壅塞情況；</w:t>
      </w:r>
      <w:r w:rsidR="00F74282" w:rsidRPr="00421C59">
        <w:rPr>
          <w:rFonts w:ascii="標楷體" w:eastAsia="標楷體" w:hAnsi="標楷體" w:hint="eastAsia"/>
        </w:rPr>
        <w:t>另於生活層面上，水的使用及處理對民眾生活及產業進駐影響最大，現行</w:t>
      </w:r>
      <w:r w:rsidR="00720B6F" w:rsidRPr="00421C59">
        <w:rPr>
          <w:rFonts w:ascii="標楷體" w:eastAsia="標楷體" w:hAnsi="標楷體" w:hint="eastAsia"/>
        </w:rPr>
        <w:t>淡水</w:t>
      </w:r>
      <w:proofErr w:type="gramStart"/>
      <w:r w:rsidR="00720B6F" w:rsidRPr="00421C59">
        <w:rPr>
          <w:rFonts w:ascii="標楷體" w:eastAsia="標楷體" w:hAnsi="標楷體" w:hint="eastAsia"/>
        </w:rPr>
        <w:t>水</w:t>
      </w:r>
      <w:proofErr w:type="gramEnd"/>
      <w:r w:rsidR="00720B6F" w:rsidRPr="00421C59">
        <w:rPr>
          <w:rFonts w:ascii="標楷體" w:eastAsia="標楷體" w:hAnsi="標楷體" w:hint="eastAsia"/>
        </w:rPr>
        <w:t>資源回收中心所納管污水範圍包含淡水都市計畫區、淡海新市鎮特定都市計畫區等污水下水道系統，惟</w:t>
      </w:r>
      <w:r w:rsidR="00146B5C" w:rsidRPr="00421C59">
        <w:rPr>
          <w:rFonts w:ascii="標楷體" w:eastAsia="標楷體" w:hAnsi="標楷體" w:hint="eastAsia"/>
        </w:rPr>
        <w:t>其</w:t>
      </w:r>
      <w:r w:rsidR="00720B6F" w:rsidRPr="00421C59">
        <w:rPr>
          <w:rFonts w:ascii="標楷體" w:eastAsia="標楷體" w:hAnsi="標楷體" w:hint="eastAsia"/>
        </w:rPr>
        <w:t>平均接管污水量（46,417噸/日）已超出原設計處理設備容量（42,000噸/日），除可能影響設備檢修調度與正常營運，亦會增加淡水河水體污染之承載負荷；</w:t>
      </w:r>
      <w:r w:rsidR="00F20176" w:rsidRPr="00421C59">
        <w:rPr>
          <w:rFonts w:ascii="標楷體" w:eastAsia="標楷體" w:hAnsi="標楷體" w:hint="eastAsia"/>
        </w:rPr>
        <w:t>B</w:t>
      </w:r>
      <w:r w:rsidR="00720B6F" w:rsidRPr="00421C59">
        <w:rPr>
          <w:rFonts w:ascii="標楷體" w:eastAsia="標楷體" w:hAnsi="標楷體" w:hint="eastAsia"/>
        </w:rPr>
        <w:t>.淡海新市鎮因開發政策方向調整，暫緩辦理第2期發展區第1開發區之環境影響評估、區段徵收等作業，改優先辦理第3次通盤檢討作業，前揭推動現況已與原核定計畫工作項目內容未盡相符，惟營建署尚未辦理修正計畫並陳報行政</w:t>
      </w:r>
      <w:r w:rsidR="00720B6F" w:rsidRPr="00421C59">
        <w:rPr>
          <w:rFonts w:ascii="標楷體" w:eastAsia="標楷體" w:hAnsi="標楷體" w:hint="eastAsia"/>
        </w:rPr>
        <w:lastRenderedPageBreak/>
        <w:t>院核定，致難以管控計畫執行率及效益達成情形；</w:t>
      </w:r>
      <w:r w:rsidR="00F20176" w:rsidRPr="00421C59">
        <w:rPr>
          <w:rFonts w:ascii="標楷體" w:eastAsia="標楷體" w:hAnsi="標楷體" w:hint="eastAsia"/>
        </w:rPr>
        <w:t>C</w:t>
      </w:r>
      <w:r w:rsidR="00720B6F" w:rsidRPr="00421C59">
        <w:rPr>
          <w:rFonts w:ascii="標楷體" w:eastAsia="標楷體" w:hAnsi="標楷體" w:hint="eastAsia"/>
        </w:rPr>
        <w:t>.淡海新市鎮特定區計畫第3次通盤檢討作業發包逾10個月未能決標，以致無法儘速重新檢討調整淡海新市鎮後期發展區之開發規模、開發期程及開發方式，辦理產業用地專案通盤檢討，協調確定後續移交接管事項等，影響淡海新市鎮第2期發展區第1開發區開發進度及規劃設置產業園區期程等情事，經函請內政部督促檢討改善。據復：</w:t>
      </w:r>
      <w:r w:rsidR="00F20176" w:rsidRPr="00421C59">
        <w:rPr>
          <w:rFonts w:ascii="標楷體" w:eastAsia="標楷體" w:hAnsi="標楷體" w:hint="eastAsia"/>
        </w:rPr>
        <w:t>A</w:t>
      </w:r>
      <w:r w:rsidR="00720B6F" w:rsidRPr="00421C59">
        <w:rPr>
          <w:rFonts w:ascii="標楷體" w:eastAsia="標楷體" w:hAnsi="標楷體" w:hint="eastAsia"/>
        </w:rPr>
        <w:t>.營建署已促請新北市政府預先評估淡江大橋通車後對周邊交通流量影響並</w:t>
      </w:r>
      <w:proofErr w:type="gramStart"/>
      <w:r w:rsidR="00720B6F" w:rsidRPr="00421C59">
        <w:rPr>
          <w:rFonts w:ascii="標楷體" w:eastAsia="標楷體" w:hAnsi="標楷體" w:hint="eastAsia"/>
        </w:rPr>
        <w:t>研</w:t>
      </w:r>
      <w:proofErr w:type="gramEnd"/>
      <w:r w:rsidR="00720B6F" w:rsidRPr="00421C59">
        <w:rPr>
          <w:rFonts w:ascii="標楷體" w:eastAsia="標楷體" w:hAnsi="標楷體" w:hint="eastAsia"/>
        </w:rPr>
        <w:t>擬因應措施，後續將請各交通建設開發單位配合開發時程，優先辦理淡海新市鎮改善交通建設計畫；淡水</w:t>
      </w:r>
      <w:proofErr w:type="gramStart"/>
      <w:r w:rsidR="00720B6F" w:rsidRPr="00421C59">
        <w:rPr>
          <w:rFonts w:ascii="標楷體" w:eastAsia="標楷體" w:hAnsi="標楷體" w:hint="eastAsia"/>
        </w:rPr>
        <w:t>水</w:t>
      </w:r>
      <w:proofErr w:type="gramEnd"/>
      <w:r w:rsidR="00720B6F" w:rsidRPr="00421C59">
        <w:rPr>
          <w:rFonts w:ascii="標楷體" w:eastAsia="標楷體" w:hAnsi="標楷體" w:hint="eastAsia"/>
        </w:rPr>
        <w:t>資源回收中心</w:t>
      </w:r>
      <w:r w:rsidR="00146B5C" w:rsidRPr="00421C59">
        <w:rPr>
          <w:rFonts w:ascii="標楷體" w:eastAsia="標楷體" w:hAnsi="標楷體" w:hint="eastAsia"/>
        </w:rPr>
        <w:t>放流水水質均符合標準，將持續加強監控外，</w:t>
      </w:r>
      <w:r w:rsidR="00720B6F" w:rsidRPr="00421C59">
        <w:rPr>
          <w:rFonts w:ascii="標楷體" w:eastAsia="標楷體" w:hAnsi="標楷體" w:hint="eastAsia"/>
        </w:rPr>
        <w:t>第3期擴建工程已於109年7月啟動，預計於111年底完工，屆時每日可處理污水量5萬6,000噸，</w:t>
      </w:r>
      <w:r w:rsidR="00146B5C" w:rsidRPr="00421C59">
        <w:rPr>
          <w:rFonts w:ascii="標楷體" w:eastAsia="標楷體" w:hAnsi="標楷體" w:hint="eastAsia"/>
        </w:rPr>
        <w:t>嗣後規劃新市鎮開發計畫</w:t>
      </w:r>
      <w:r w:rsidR="00720B6F" w:rsidRPr="00421C59">
        <w:rPr>
          <w:rFonts w:ascii="標楷體" w:eastAsia="標楷體" w:hAnsi="標楷體" w:hint="eastAsia"/>
        </w:rPr>
        <w:t>，將綜合考量都市與產業發展之交通、污水等各項公共設施服務水準，以達新市鎮開發效益；</w:t>
      </w:r>
      <w:r w:rsidR="00F20176" w:rsidRPr="00421C59">
        <w:rPr>
          <w:rFonts w:ascii="標楷體" w:eastAsia="標楷體" w:hAnsi="標楷體" w:hint="eastAsia"/>
        </w:rPr>
        <w:t>B</w:t>
      </w:r>
      <w:r w:rsidR="00720B6F" w:rsidRPr="00421C59">
        <w:rPr>
          <w:rFonts w:ascii="標楷體" w:eastAsia="標楷體" w:hAnsi="標楷體" w:hint="eastAsia"/>
        </w:rPr>
        <w:t>.營建署刻正辦理淡海新市鎮第3次通盤檢討，將與新北市政府共同考量社經環</w:t>
      </w:r>
      <w:r w:rsidR="00146B5C" w:rsidRPr="00421C59">
        <w:rPr>
          <w:rFonts w:ascii="標楷體" w:eastAsia="標楷體" w:hAnsi="標楷體" w:hint="eastAsia"/>
        </w:rPr>
        <w:t>境變遷及開發需求，檢討開發規模、區位、分期分區計畫，後續將配合</w:t>
      </w:r>
      <w:r w:rsidR="00720B6F" w:rsidRPr="00421C59">
        <w:rPr>
          <w:rFonts w:ascii="標楷體" w:eastAsia="標楷體" w:hAnsi="標楷體" w:hint="eastAsia"/>
        </w:rPr>
        <w:t>通盤檢討結果，修正淡海新市鎮開發執行計畫，報請行政院核定後據以推動執行；</w:t>
      </w:r>
      <w:r w:rsidR="00F20176" w:rsidRPr="00421C59">
        <w:rPr>
          <w:rFonts w:ascii="標楷體" w:eastAsia="標楷體" w:hAnsi="標楷體" w:hint="eastAsia"/>
        </w:rPr>
        <w:t>C</w:t>
      </w:r>
      <w:r w:rsidR="00720B6F" w:rsidRPr="00421C59">
        <w:rPr>
          <w:rFonts w:ascii="標楷體" w:eastAsia="標楷體" w:hAnsi="標楷體" w:hint="eastAsia"/>
        </w:rPr>
        <w:t>.營建署已修正邀標書及預算經費，於110年1月15日議價決標、3月17日簽約，陸續於110年3至5月召開5</w:t>
      </w:r>
      <w:r w:rsidR="00146B5C" w:rsidRPr="00421C59">
        <w:rPr>
          <w:rFonts w:ascii="標楷體" w:eastAsia="標楷體" w:hAnsi="標楷體" w:hint="eastAsia"/>
        </w:rPr>
        <w:t>次工作會議，後續將積極辦理規劃；</w:t>
      </w:r>
      <w:r w:rsidR="00720B6F" w:rsidRPr="00421C59">
        <w:rPr>
          <w:rFonts w:ascii="標楷體" w:eastAsia="標楷體" w:hAnsi="標楷體" w:hint="eastAsia"/>
        </w:rPr>
        <w:t>又因應既有產業與新興產業需求，該署已促請規劃單位儘速</w:t>
      </w:r>
      <w:proofErr w:type="gramStart"/>
      <w:r w:rsidR="00720B6F" w:rsidRPr="00421C59">
        <w:rPr>
          <w:rFonts w:ascii="標楷體" w:eastAsia="標楷體" w:hAnsi="標楷體" w:hint="eastAsia"/>
        </w:rPr>
        <w:t>研擬淡</w:t>
      </w:r>
      <w:proofErr w:type="gramEnd"/>
      <w:r w:rsidR="00720B6F" w:rsidRPr="00421C59">
        <w:rPr>
          <w:rFonts w:ascii="標楷體" w:eastAsia="標楷體" w:hAnsi="標楷體" w:hint="eastAsia"/>
        </w:rPr>
        <w:t>海新市鎮產業園區專案通盤檢討草案，並持續與新北市政府溝通協調後續移交接管事宜。</w:t>
      </w:r>
    </w:p>
    <w:p w:rsidR="00720B6F" w:rsidRPr="00421C59" w:rsidRDefault="00720B6F" w:rsidP="00655486">
      <w:pPr>
        <w:widowControl/>
        <w:overflowPunct w:val="0"/>
        <w:spacing w:line="460" w:lineRule="exact"/>
        <w:ind w:firstLineChars="450" w:firstLine="1261"/>
        <w:jc w:val="both"/>
        <w:rPr>
          <w:rFonts w:ascii="標楷體" w:eastAsia="標楷體" w:hAnsi="標楷體"/>
          <w:b/>
          <w:sz w:val="28"/>
          <w:szCs w:val="28"/>
        </w:rPr>
      </w:pPr>
      <w:r w:rsidRPr="00421C59">
        <w:rPr>
          <w:rFonts w:ascii="標楷體" w:eastAsia="標楷體" w:hAnsi="標楷體" w:hint="eastAsia"/>
          <w:b/>
          <w:sz w:val="28"/>
          <w:szCs w:val="28"/>
        </w:rPr>
        <w:t>（</w:t>
      </w:r>
      <w:r w:rsidR="00197002" w:rsidRPr="00421C59">
        <w:rPr>
          <w:rFonts w:ascii="標楷體" w:eastAsia="標楷體" w:hAnsi="標楷體" w:hint="eastAsia"/>
          <w:b/>
          <w:sz w:val="28"/>
          <w:szCs w:val="28"/>
        </w:rPr>
        <w:t>3</w:t>
      </w:r>
      <w:r w:rsidRPr="00421C59">
        <w:rPr>
          <w:rFonts w:ascii="標楷體" w:eastAsia="標楷體" w:hAnsi="標楷體" w:hint="eastAsia"/>
          <w:b/>
          <w:sz w:val="28"/>
          <w:szCs w:val="28"/>
        </w:rPr>
        <w:t>）</w:t>
      </w:r>
      <w:r w:rsidRPr="00421C59">
        <w:rPr>
          <w:rFonts w:ascii="標楷體" w:eastAsia="標楷體" w:hAnsi="標楷體" w:hint="eastAsia"/>
          <w:b/>
          <w:color w:val="FF0000"/>
          <w:sz w:val="28"/>
          <w:szCs w:val="28"/>
        </w:rPr>
        <w:t xml:space="preserve">　</w:t>
      </w:r>
      <w:r w:rsidRPr="00421C59">
        <w:rPr>
          <w:rFonts w:ascii="標楷體" w:eastAsia="標楷體" w:hAnsi="標楷體" w:hint="eastAsia"/>
          <w:b/>
          <w:sz w:val="28"/>
          <w:szCs w:val="28"/>
        </w:rPr>
        <w:t>營建署為解決都市計畫公共設施保留地問題，補助市縣政府辦理都市計畫檢討作業，惟已逾原訂期程3年餘，尚無具體成效，允宜妥</w:t>
      </w:r>
      <w:proofErr w:type="gramStart"/>
      <w:r w:rsidRPr="00421C59">
        <w:rPr>
          <w:rFonts w:ascii="標楷體" w:eastAsia="標楷體" w:hAnsi="標楷體" w:hint="eastAsia"/>
          <w:b/>
          <w:sz w:val="28"/>
          <w:szCs w:val="28"/>
        </w:rPr>
        <w:t>謀善策</w:t>
      </w:r>
      <w:proofErr w:type="gramEnd"/>
      <w:r w:rsidRPr="00421C59">
        <w:rPr>
          <w:rFonts w:ascii="標楷體" w:eastAsia="標楷體" w:hAnsi="標楷體" w:hint="eastAsia"/>
          <w:b/>
          <w:sz w:val="28"/>
          <w:szCs w:val="28"/>
        </w:rPr>
        <w:t>並督促各市縣政府積極辦理，</w:t>
      </w:r>
      <w:proofErr w:type="gramStart"/>
      <w:r w:rsidRPr="00421C59">
        <w:rPr>
          <w:rFonts w:ascii="標楷體" w:eastAsia="標楷體" w:hAnsi="標楷體" w:hint="eastAsia"/>
          <w:b/>
          <w:sz w:val="28"/>
          <w:szCs w:val="28"/>
        </w:rPr>
        <w:t>俾</w:t>
      </w:r>
      <w:proofErr w:type="gramEnd"/>
      <w:r w:rsidRPr="00421C59">
        <w:rPr>
          <w:rFonts w:ascii="標楷體" w:eastAsia="標楷體" w:hAnsi="標楷體" w:hint="eastAsia"/>
          <w:b/>
          <w:sz w:val="28"/>
          <w:szCs w:val="28"/>
        </w:rPr>
        <w:t>利整體開發及促使土地資源合理利用。</w:t>
      </w:r>
    </w:p>
    <w:p w:rsidR="00720B6F" w:rsidRDefault="00720B6F" w:rsidP="00A17284">
      <w:pPr>
        <w:widowControl/>
        <w:overflowPunct w:val="0"/>
        <w:spacing w:line="480" w:lineRule="exact"/>
        <w:jc w:val="both"/>
        <w:rPr>
          <w:rFonts w:ascii="標楷體" w:eastAsia="標楷體" w:hAnsi="標楷體"/>
          <w:snapToGrid w:val="0"/>
          <w:kern w:val="0"/>
          <w:sz w:val="32"/>
          <w:szCs w:val="32"/>
        </w:rPr>
      </w:pPr>
      <w:bookmarkStart w:id="0" w:name="_Hlk72060656"/>
      <w:bookmarkStart w:id="1" w:name="_Hlk72105109"/>
      <w:r w:rsidRPr="00421C59">
        <w:rPr>
          <w:rFonts w:ascii="標楷體" w:eastAsia="標楷體" w:hAnsi="標楷體" w:hint="eastAsia"/>
          <w:snapToGrid w:val="0"/>
          <w:kern w:val="0"/>
        </w:rPr>
        <w:t xml:space="preserve">　　</w:t>
      </w:r>
      <w:r w:rsidR="0004384E" w:rsidRPr="00421C59">
        <w:rPr>
          <w:rFonts w:ascii="標楷體" w:eastAsia="標楷體" w:hAnsi="標楷體" w:hint="eastAsia"/>
          <w:snapToGrid w:val="0"/>
          <w:kern w:val="0"/>
        </w:rPr>
        <w:t>營建署</w:t>
      </w:r>
      <w:r w:rsidRPr="00421C59">
        <w:rPr>
          <w:rFonts w:ascii="標楷體" w:eastAsia="標楷體" w:hAnsi="標楷體" w:hint="eastAsia"/>
          <w:snapToGrid w:val="0"/>
          <w:kern w:val="0"/>
        </w:rPr>
        <w:t>為解決都市計畫公共設施保留地未開闢，造成長期處於保留狀態，不利土地活化利用等問題，於102年11月29日訂定「都市計畫公共設施保留地檢討變更作業原則」，依變更作業原則</w:t>
      </w:r>
      <w:proofErr w:type="gramStart"/>
      <w:r w:rsidRPr="00421C59">
        <w:rPr>
          <w:rFonts w:ascii="標楷體" w:eastAsia="標楷體" w:hAnsi="標楷體" w:hint="eastAsia"/>
          <w:snapToGrid w:val="0"/>
          <w:kern w:val="0"/>
        </w:rPr>
        <w:t>柒</w:t>
      </w:r>
      <w:proofErr w:type="gramEnd"/>
      <w:r w:rsidRPr="00421C59">
        <w:rPr>
          <w:rFonts w:ascii="標楷體" w:eastAsia="標楷體" w:hAnsi="標楷體" w:hint="eastAsia"/>
          <w:snapToGrid w:val="0"/>
          <w:kern w:val="0"/>
        </w:rPr>
        <w:t>、「作業流程」規定，內政部依據都市計畫定期通盤檢討實施辦法第14條第4款規定，指示各直轄市、縣（市）政府應即辦理都市計畫公共設施用地專案通盤檢討，並應列管各計畫案之辦理進度，於2至4年完成專案通盤檢討作業；又為協助各市縣政府加速辦理通盤檢討作業，於103年10月14日訂定內政部補助政府機關辦理公共設施用地檢討之規劃費用申請作業須知，作業期程自103年起至106年止，並於103年10月31日核定補助22個市縣政府辦理都市計畫檢討作業，補助金額2億1,850萬餘元，由中央都市更新基金支應，</w:t>
      </w:r>
      <w:proofErr w:type="gramStart"/>
      <w:r w:rsidRPr="00421C59">
        <w:rPr>
          <w:rFonts w:ascii="標楷體" w:eastAsia="標楷體" w:hAnsi="標楷體" w:hint="eastAsia"/>
          <w:snapToGrid w:val="0"/>
          <w:kern w:val="0"/>
        </w:rPr>
        <w:t>初估能納入</w:t>
      </w:r>
      <w:proofErr w:type="gramEnd"/>
      <w:r w:rsidRPr="00421C59">
        <w:rPr>
          <w:rFonts w:ascii="標楷體" w:eastAsia="標楷體" w:hAnsi="標楷體" w:hint="eastAsia"/>
          <w:snapToGrid w:val="0"/>
          <w:kern w:val="0"/>
        </w:rPr>
        <w:t>檢討公共設施之私有土地面積約為4,571.31</w:t>
      </w:r>
      <w:r w:rsidR="00146B5C" w:rsidRPr="00421C59">
        <w:rPr>
          <w:rFonts w:ascii="標楷體" w:eastAsia="標楷體" w:hAnsi="標楷體" w:hint="eastAsia"/>
          <w:snapToGrid w:val="0"/>
          <w:kern w:val="0"/>
        </w:rPr>
        <w:t>公頃。</w:t>
      </w:r>
      <w:proofErr w:type="gramStart"/>
      <w:r w:rsidR="00146B5C" w:rsidRPr="00421C59">
        <w:rPr>
          <w:rFonts w:ascii="標楷體" w:eastAsia="標楷體" w:hAnsi="標楷體" w:hint="eastAsia"/>
          <w:snapToGrid w:val="0"/>
          <w:kern w:val="0"/>
        </w:rPr>
        <w:t>惟</w:t>
      </w:r>
      <w:proofErr w:type="gramEnd"/>
      <w:r w:rsidRPr="00421C59">
        <w:rPr>
          <w:rFonts w:ascii="標楷體" w:eastAsia="標楷體" w:hAnsi="標楷體" w:hint="eastAsia"/>
          <w:snapToGrid w:val="0"/>
          <w:kern w:val="0"/>
        </w:rPr>
        <w:t>截至110年4月9日止，22個市縣政府預計檢討都市計畫375處，其中尚在辦理都市計畫通盤檢討作業者，計有新北市、嘉義市、</w:t>
      </w:r>
      <w:proofErr w:type="gramStart"/>
      <w:r w:rsidRPr="00421C59">
        <w:rPr>
          <w:rFonts w:ascii="標楷體" w:eastAsia="標楷體" w:hAnsi="標楷體" w:hint="eastAsia"/>
          <w:snapToGrid w:val="0"/>
          <w:kern w:val="0"/>
        </w:rPr>
        <w:t>臺</w:t>
      </w:r>
      <w:proofErr w:type="gramEnd"/>
      <w:r w:rsidRPr="00421C59">
        <w:rPr>
          <w:rFonts w:ascii="標楷體" w:eastAsia="標楷體" w:hAnsi="標楷體" w:hint="eastAsia"/>
          <w:snapToGrid w:val="0"/>
          <w:kern w:val="0"/>
        </w:rPr>
        <w:t>東縣等3市縣政府共16處（占4.27％）、草案在市縣都市計畫委員會審查中者計213處（占56.80</w:t>
      </w:r>
      <w:r w:rsidR="00B03BDF" w:rsidRPr="00421C59">
        <w:rPr>
          <w:rFonts w:ascii="標楷體" w:eastAsia="標楷體" w:hAnsi="標楷體" w:hint="eastAsia"/>
          <w:b/>
          <w:noProof/>
        </w:rPr>
        <w:lastRenderedPageBreak/>
        <mc:AlternateContent>
          <mc:Choice Requires="wps">
            <w:drawing>
              <wp:anchor distT="0" distB="0" distL="114300" distR="114300" simplePos="0" relativeHeight="251724800" behindDoc="1" locked="0" layoutInCell="1" allowOverlap="1" wp14:anchorId="65401AF8" wp14:editId="6757988C">
                <wp:simplePos x="0" y="0"/>
                <wp:positionH relativeFrom="column">
                  <wp:posOffset>2628900</wp:posOffset>
                </wp:positionH>
                <wp:positionV relativeFrom="paragraph">
                  <wp:posOffset>66040</wp:posOffset>
                </wp:positionV>
                <wp:extent cx="3810000" cy="5137785"/>
                <wp:effectExtent l="0" t="0" r="0" b="5715"/>
                <wp:wrapTight wrapText="bothSides">
                  <wp:wrapPolygon edited="0">
                    <wp:start x="0" y="0"/>
                    <wp:lineTo x="0" y="21544"/>
                    <wp:lineTo x="21492" y="21544"/>
                    <wp:lineTo x="21492" y="0"/>
                    <wp:lineTo x="0" y="0"/>
                  </wp:wrapPolygon>
                </wp:wrapTight>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51377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C053FA" w:rsidRPr="007124C8" w:rsidRDefault="00C053FA" w:rsidP="00031997">
                            <w:pPr>
                              <w:autoSpaceDE w:val="0"/>
                              <w:autoSpaceDN w:val="0"/>
                              <w:ind w:left="629" w:rightChars="103" w:right="247" w:hangingChars="262" w:hanging="629"/>
                              <w:rPr>
                                <w:rFonts w:ascii="標楷體" w:eastAsia="標楷體" w:hAnsi="標楷體"/>
                                <w:b/>
                              </w:rPr>
                            </w:pPr>
                            <w:r w:rsidRPr="004F41D9">
                              <w:rPr>
                                <w:rFonts w:ascii="標楷體" w:eastAsia="標楷體" w:hAnsi="標楷體" w:hint="eastAsia"/>
                                <w:b/>
                              </w:rPr>
                              <w:t>表1</w:t>
                            </w:r>
                            <w:r>
                              <w:rPr>
                                <w:rFonts w:ascii="標楷體" w:eastAsia="標楷體" w:hAnsi="標楷體" w:hint="eastAsia"/>
                                <w:b/>
                              </w:rPr>
                              <w:t xml:space="preserve">　營建署督導機關辦理</w:t>
                            </w:r>
                            <w:r w:rsidRPr="007124C8">
                              <w:rPr>
                                <w:rFonts w:ascii="標楷體" w:eastAsia="標楷體" w:hAnsi="標楷體" w:hint="eastAsia"/>
                                <w:b/>
                              </w:rPr>
                              <w:t>都市計畫</w:t>
                            </w:r>
                            <w:r>
                              <w:rPr>
                                <w:rFonts w:ascii="標楷體" w:eastAsia="標楷體" w:hAnsi="標楷體" w:hint="eastAsia"/>
                                <w:b/>
                              </w:rPr>
                              <w:t>通盤</w:t>
                            </w:r>
                            <w:r w:rsidRPr="007124C8">
                              <w:rPr>
                                <w:rFonts w:ascii="標楷體" w:eastAsia="標楷體" w:hAnsi="標楷體" w:hint="eastAsia"/>
                                <w:b/>
                              </w:rPr>
                              <w:t>檢討作業情形</w:t>
                            </w:r>
                          </w:p>
                          <w:p w:rsidR="00C053FA" w:rsidRPr="007124C8" w:rsidRDefault="00C053FA" w:rsidP="00031997">
                            <w:pPr>
                              <w:overflowPunct w:val="0"/>
                              <w:autoSpaceDE w:val="0"/>
                              <w:autoSpaceDN w:val="0"/>
                              <w:snapToGrid w:val="0"/>
                              <w:spacing w:line="264" w:lineRule="auto"/>
                              <w:ind w:leftChars="350" w:left="840" w:rightChars="150" w:right="360"/>
                              <w:jc w:val="right"/>
                              <w:rPr>
                                <w:rFonts w:ascii="標楷體" w:eastAsia="標楷體" w:hAnsi="標楷體" w:cs="新細明體"/>
                                <w:kern w:val="0"/>
                                <w:sz w:val="20"/>
                                <w:szCs w:val="20"/>
                              </w:rPr>
                            </w:pPr>
                            <w:r w:rsidRPr="007124C8">
                              <w:rPr>
                                <w:rFonts w:ascii="標楷體" w:eastAsia="標楷體" w:hAnsi="標楷體" w:cs="新細明體" w:hint="eastAsia"/>
                                <w:kern w:val="0"/>
                                <w:sz w:val="20"/>
                                <w:szCs w:val="20"/>
                              </w:rPr>
                              <w:t>單位：處</w:t>
                            </w:r>
                          </w:p>
                          <w:tbl>
                            <w:tblPr>
                              <w:tblW w:w="564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24"/>
                              <w:gridCol w:w="737"/>
                              <w:gridCol w:w="737"/>
                              <w:gridCol w:w="749"/>
                              <w:gridCol w:w="821"/>
                              <w:gridCol w:w="1038"/>
                              <w:gridCol w:w="737"/>
                            </w:tblGrid>
                            <w:tr w:rsidR="00C053FA" w:rsidRPr="00BE731A" w:rsidTr="005850C9">
                              <w:trPr>
                                <w:trHeight w:val="20"/>
                                <w:tblHeader/>
                              </w:trPr>
                              <w:tc>
                                <w:tcPr>
                                  <w:tcW w:w="824" w:type="dxa"/>
                                  <w:vMerge w:val="restart"/>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機關</w:t>
                                  </w:r>
                                </w:p>
                              </w:tc>
                              <w:tc>
                                <w:tcPr>
                                  <w:tcW w:w="737" w:type="dxa"/>
                                  <w:vMerge w:val="restart"/>
                                  <w:shd w:val="clear" w:color="auto" w:fill="auto"/>
                                  <w:vAlign w:val="center"/>
                                  <w:hideMark/>
                                </w:tcPr>
                                <w:p w:rsidR="00C053FA" w:rsidRDefault="00C053FA" w:rsidP="00013381">
                                  <w:pPr>
                                    <w:widowControl/>
                                    <w:autoSpaceDE w:val="0"/>
                                    <w:autoSpaceDN w:val="0"/>
                                    <w:snapToGrid w:val="0"/>
                                    <w:jc w:val="center"/>
                                    <w:rPr>
                                      <w:rFonts w:ascii="標楷體" w:eastAsia="標楷體" w:hAnsi="標楷體" w:cs="新細明體"/>
                                      <w:kern w:val="0"/>
                                      <w:sz w:val="18"/>
                                      <w:szCs w:val="18"/>
                                    </w:rPr>
                                  </w:pPr>
                                  <w:r>
                                    <w:rPr>
                                      <w:rFonts w:ascii="標楷體" w:eastAsia="標楷體" w:hAnsi="標楷體" w:cs="新細明體" w:hint="eastAsia"/>
                                      <w:kern w:val="0"/>
                                      <w:sz w:val="18"/>
                                      <w:szCs w:val="18"/>
                                    </w:rPr>
                                    <w:t>預計</w:t>
                                  </w:r>
                                  <w:r w:rsidRPr="007124C8">
                                    <w:rPr>
                                      <w:rFonts w:ascii="標楷體" w:eastAsia="標楷體" w:hAnsi="標楷體" w:cs="新細明體" w:hint="eastAsia"/>
                                      <w:kern w:val="0"/>
                                      <w:sz w:val="18"/>
                                      <w:szCs w:val="18"/>
                                    </w:rPr>
                                    <w:t>檢</w:t>
                                  </w:r>
                                </w:p>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proofErr w:type="gramStart"/>
                                  <w:r w:rsidRPr="007124C8">
                                    <w:rPr>
                                      <w:rFonts w:ascii="標楷體" w:eastAsia="標楷體" w:hAnsi="標楷體" w:cs="新細明體" w:hint="eastAsia"/>
                                      <w:kern w:val="0"/>
                                      <w:sz w:val="18"/>
                                      <w:szCs w:val="18"/>
                                    </w:rPr>
                                    <w:t>討處數</w:t>
                                  </w:r>
                                  <w:proofErr w:type="gramEnd"/>
                                </w:p>
                              </w:tc>
                              <w:tc>
                                <w:tcPr>
                                  <w:tcW w:w="737" w:type="dxa"/>
                                  <w:vMerge w:val="restart"/>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草案辦理中</w:t>
                                  </w:r>
                                </w:p>
                              </w:tc>
                              <w:tc>
                                <w:tcPr>
                                  <w:tcW w:w="3345" w:type="dxa"/>
                                  <w:gridSpan w:val="4"/>
                                  <w:shd w:val="clear" w:color="auto" w:fill="auto"/>
                                  <w:vAlign w:val="center"/>
                                </w:tcPr>
                                <w:p w:rsidR="00C053FA" w:rsidRPr="00BE731A" w:rsidRDefault="00C053FA" w:rsidP="00013381">
                                  <w:pPr>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草案已完成</w:t>
                                  </w:r>
                                </w:p>
                              </w:tc>
                            </w:tr>
                            <w:tr w:rsidR="00C053FA" w:rsidRPr="00BE731A" w:rsidTr="005850C9">
                              <w:trPr>
                                <w:trHeight w:val="20"/>
                                <w:tblHeader/>
                              </w:trPr>
                              <w:tc>
                                <w:tcPr>
                                  <w:tcW w:w="824" w:type="dxa"/>
                                  <w:vMerge/>
                                  <w:vAlign w:val="center"/>
                                  <w:hideMark/>
                                </w:tcPr>
                                <w:p w:rsidR="00C053FA" w:rsidRPr="007124C8" w:rsidRDefault="00C053FA" w:rsidP="00013381">
                                  <w:pPr>
                                    <w:widowControl/>
                                    <w:autoSpaceDE w:val="0"/>
                                    <w:autoSpaceDN w:val="0"/>
                                    <w:snapToGrid w:val="0"/>
                                    <w:rPr>
                                      <w:rFonts w:ascii="標楷體" w:eastAsia="標楷體" w:hAnsi="標楷體" w:cs="新細明體"/>
                                      <w:kern w:val="0"/>
                                      <w:sz w:val="18"/>
                                      <w:szCs w:val="18"/>
                                    </w:rPr>
                                  </w:pPr>
                                </w:p>
                              </w:tc>
                              <w:tc>
                                <w:tcPr>
                                  <w:tcW w:w="737" w:type="dxa"/>
                                  <w:vMerge/>
                                  <w:vAlign w:val="center"/>
                                  <w:hideMark/>
                                </w:tcPr>
                                <w:p w:rsidR="00C053FA" w:rsidRPr="007124C8" w:rsidRDefault="00C053FA" w:rsidP="00013381">
                                  <w:pPr>
                                    <w:widowControl/>
                                    <w:autoSpaceDE w:val="0"/>
                                    <w:autoSpaceDN w:val="0"/>
                                    <w:snapToGrid w:val="0"/>
                                    <w:rPr>
                                      <w:rFonts w:ascii="標楷體" w:eastAsia="標楷體" w:hAnsi="標楷體" w:cs="新細明體"/>
                                      <w:kern w:val="0"/>
                                      <w:sz w:val="18"/>
                                      <w:szCs w:val="18"/>
                                    </w:rPr>
                                  </w:pPr>
                                </w:p>
                              </w:tc>
                              <w:tc>
                                <w:tcPr>
                                  <w:tcW w:w="737" w:type="dxa"/>
                                  <w:vMerge/>
                                  <w:vAlign w:val="center"/>
                                  <w:hideMark/>
                                </w:tcPr>
                                <w:p w:rsidR="00C053FA" w:rsidRPr="007124C8" w:rsidRDefault="00C053FA" w:rsidP="00013381">
                                  <w:pPr>
                                    <w:widowControl/>
                                    <w:autoSpaceDE w:val="0"/>
                                    <w:autoSpaceDN w:val="0"/>
                                    <w:snapToGrid w:val="0"/>
                                    <w:rPr>
                                      <w:rFonts w:ascii="標楷體" w:eastAsia="標楷體" w:hAnsi="標楷體" w:cs="新細明體"/>
                                      <w:kern w:val="0"/>
                                      <w:sz w:val="18"/>
                                      <w:szCs w:val="18"/>
                                    </w:rPr>
                                  </w:pPr>
                                </w:p>
                              </w:tc>
                              <w:tc>
                                <w:tcPr>
                                  <w:tcW w:w="749"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小計</w:t>
                                  </w:r>
                                </w:p>
                              </w:tc>
                              <w:tc>
                                <w:tcPr>
                                  <w:tcW w:w="821"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市縣</w:t>
                                  </w:r>
                                  <w:r w:rsidRPr="007032B1">
                                    <w:rPr>
                                      <w:rFonts w:ascii="標楷體" w:eastAsia="標楷體" w:hAnsi="標楷體" w:cs="新細明體" w:hint="eastAsia"/>
                                      <w:kern w:val="0"/>
                                      <w:sz w:val="18"/>
                                      <w:szCs w:val="18"/>
                                    </w:rPr>
                                    <w:t>都市計畫委員會</w:t>
                                  </w:r>
                                  <w:r w:rsidRPr="007124C8">
                                    <w:rPr>
                                      <w:rFonts w:ascii="標楷體" w:eastAsia="標楷體" w:hAnsi="標楷體" w:cs="新細明體" w:hint="eastAsia"/>
                                      <w:kern w:val="0"/>
                                      <w:sz w:val="18"/>
                                      <w:szCs w:val="18"/>
                                    </w:rPr>
                                    <w:t>審查</w:t>
                                  </w:r>
                                  <w:r>
                                    <w:rPr>
                                      <w:rFonts w:ascii="標楷體" w:eastAsia="標楷體" w:hAnsi="標楷體" w:cs="新細明體" w:hint="eastAsia"/>
                                      <w:kern w:val="0"/>
                                      <w:sz w:val="18"/>
                                      <w:szCs w:val="18"/>
                                    </w:rPr>
                                    <w:t>中</w:t>
                                  </w:r>
                                </w:p>
                              </w:tc>
                              <w:tc>
                                <w:tcPr>
                                  <w:tcW w:w="1038"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內政部</w:t>
                                  </w:r>
                                  <w:r w:rsidRPr="007032B1">
                                    <w:rPr>
                                      <w:rFonts w:ascii="標楷體" w:eastAsia="標楷體" w:hAnsi="標楷體" w:cs="新細明體" w:hint="eastAsia"/>
                                      <w:kern w:val="0"/>
                                      <w:sz w:val="18"/>
                                      <w:szCs w:val="18"/>
                                    </w:rPr>
                                    <w:t>都市計畫委員會</w:t>
                                  </w:r>
                                  <w:r w:rsidRPr="007124C8">
                                    <w:rPr>
                                      <w:rFonts w:ascii="標楷體" w:eastAsia="標楷體" w:hAnsi="標楷體" w:cs="新細明體" w:hint="eastAsia"/>
                                      <w:kern w:val="0"/>
                                      <w:sz w:val="18"/>
                                      <w:szCs w:val="18"/>
                                    </w:rPr>
                                    <w:t>審查</w:t>
                                  </w:r>
                                  <w:r>
                                    <w:rPr>
                                      <w:rFonts w:ascii="標楷體" w:eastAsia="標楷體" w:hAnsi="標楷體" w:cs="新細明體" w:hint="eastAsia"/>
                                      <w:kern w:val="0"/>
                                      <w:sz w:val="18"/>
                                      <w:szCs w:val="18"/>
                                    </w:rPr>
                                    <w:t>中</w:t>
                                  </w:r>
                                </w:p>
                              </w:tc>
                              <w:tc>
                                <w:tcPr>
                                  <w:tcW w:w="737"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已完成核定</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合計</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375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16</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359</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213</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144</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2</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臺北市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新北市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12</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23</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13</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10</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桃園市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29</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proofErr w:type="gramStart"/>
                                  <w:r w:rsidRPr="007124C8">
                                    <w:rPr>
                                      <w:rFonts w:ascii="標楷體" w:eastAsia="標楷體" w:hAnsi="標楷體" w:cs="新細明體" w:hint="eastAsia"/>
                                      <w:kern w:val="0"/>
                                      <w:sz w:val="18"/>
                                      <w:szCs w:val="18"/>
                                    </w:rPr>
                                    <w:t>臺</w:t>
                                  </w:r>
                                  <w:proofErr w:type="gramEnd"/>
                                  <w:r w:rsidRPr="007124C8">
                                    <w:rPr>
                                      <w:rFonts w:ascii="標楷體" w:eastAsia="標楷體" w:hAnsi="標楷體" w:cs="新細明體" w:hint="eastAsia"/>
                                      <w:kern w:val="0"/>
                                      <w:sz w:val="18"/>
                                      <w:szCs w:val="18"/>
                                    </w:rPr>
                                    <w:t>中市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proofErr w:type="gramStart"/>
                                  <w:r w:rsidRPr="007124C8">
                                    <w:rPr>
                                      <w:rFonts w:ascii="標楷體" w:eastAsia="標楷體" w:hAnsi="標楷體" w:cs="新細明體" w:hint="eastAsia"/>
                                      <w:kern w:val="0"/>
                                      <w:sz w:val="18"/>
                                      <w:szCs w:val="18"/>
                                    </w:rPr>
                                    <w:t>臺</w:t>
                                  </w:r>
                                  <w:proofErr w:type="gramEnd"/>
                                  <w:r w:rsidRPr="007124C8">
                                    <w:rPr>
                                      <w:rFonts w:ascii="標楷體" w:eastAsia="標楷體" w:hAnsi="標楷體" w:cs="新細明體" w:hint="eastAsia"/>
                                      <w:kern w:val="0"/>
                                      <w:sz w:val="18"/>
                                      <w:szCs w:val="18"/>
                                    </w:rPr>
                                    <w:t>南市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39</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39</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27</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12</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高雄市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17</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基隆市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宜蘭縣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19</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19</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13</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6</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新竹縣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新竹市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苗栗縣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彰化縣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28</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28</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南投縣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雲林縣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22</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22</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22</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嘉義縣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23</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23</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23</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嘉義市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屏東縣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29</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29</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24</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花蓮縣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proofErr w:type="gramStart"/>
                                  <w:r w:rsidRPr="007124C8">
                                    <w:rPr>
                                      <w:rFonts w:ascii="標楷體" w:eastAsia="標楷體" w:hAnsi="標楷體" w:cs="新細明體" w:hint="eastAsia"/>
                                      <w:kern w:val="0"/>
                                      <w:sz w:val="18"/>
                                      <w:szCs w:val="18"/>
                                    </w:rPr>
                                    <w:t>臺</w:t>
                                  </w:r>
                                  <w:proofErr w:type="gramEnd"/>
                                  <w:r w:rsidRPr="007124C8">
                                    <w:rPr>
                                      <w:rFonts w:ascii="標楷體" w:eastAsia="標楷體" w:hAnsi="標楷體" w:cs="新細明體" w:hint="eastAsia"/>
                                      <w:kern w:val="0"/>
                                      <w:sz w:val="18"/>
                                      <w:szCs w:val="18"/>
                                    </w:rPr>
                                    <w:t>東縣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17</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14</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9</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澎湖縣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6</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6</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4</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金門縣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連江縣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4</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4</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4</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城鄉發展分署</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bl>
                          <w:p w:rsidR="00C053FA" w:rsidRPr="00BA7713" w:rsidRDefault="00C053FA" w:rsidP="00031997">
                            <w:pPr>
                              <w:overflowPunct w:val="0"/>
                              <w:autoSpaceDE w:val="0"/>
                              <w:autoSpaceDN w:val="0"/>
                              <w:snapToGrid w:val="0"/>
                              <w:spacing w:line="264" w:lineRule="auto"/>
                              <w:ind w:left="1019" w:hangingChars="566" w:hanging="1019"/>
                              <w:rPr>
                                <w:rFonts w:ascii="標楷體" w:eastAsia="標楷體" w:hAnsi="標楷體"/>
                                <w:snapToGrid w:val="0"/>
                                <w:kern w:val="0"/>
                                <w:sz w:val="32"/>
                                <w:szCs w:val="32"/>
                              </w:rPr>
                            </w:pPr>
                            <w:r w:rsidRPr="007124C8">
                              <w:rPr>
                                <w:rFonts w:ascii="標楷體" w:eastAsia="標楷體" w:hAnsi="標楷體" w:cs="新細明體" w:hint="eastAsia"/>
                                <w:kern w:val="0"/>
                                <w:sz w:val="18"/>
                                <w:szCs w:val="18"/>
                              </w:rPr>
                              <w:t>資料來源：整理自</w:t>
                            </w:r>
                            <w:r>
                              <w:rPr>
                                <w:rFonts w:ascii="標楷體" w:eastAsia="標楷體" w:hAnsi="標楷體" w:cs="新細明體" w:hint="eastAsia"/>
                                <w:kern w:val="0"/>
                                <w:sz w:val="18"/>
                                <w:szCs w:val="18"/>
                              </w:rPr>
                              <w:t>營建署</w:t>
                            </w:r>
                            <w:r w:rsidRPr="007124C8">
                              <w:rPr>
                                <w:rFonts w:ascii="標楷體" w:eastAsia="標楷體" w:hAnsi="標楷體" w:hint="eastAsia"/>
                                <w:sz w:val="18"/>
                                <w:szCs w:val="18"/>
                              </w:rPr>
                              <w:t>提供截至110年4月9日</w:t>
                            </w:r>
                            <w:proofErr w:type="gramStart"/>
                            <w:r w:rsidRPr="007124C8">
                              <w:rPr>
                                <w:rFonts w:ascii="標楷體" w:eastAsia="標楷體" w:hAnsi="標楷體" w:hint="eastAsia"/>
                                <w:sz w:val="18"/>
                                <w:szCs w:val="18"/>
                              </w:rPr>
                              <w:t>止</w:t>
                            </w:r>
                            <w:proofErr w:type="gramEnd"/>
                            <w:r w:rsidRPr="007124C8">
                              <w:rPr>
                                <w:rFonts w:ascii="標楷體" w:eastAsia="標楷體" w:hAnsi="標楷體" w:hint="eastAsia"/>
                                <w:sz w:val="18"/>
                                <w:szCs w:val="18"/>
                              </w:rPr>
                              <w:t>資料。</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3" o:spid="_x0000_s1046" type="#_x0000_t202" style="position:absolute;left:0;text-align:left;margin-left:207pt;margin-top:5.2pt;width:300pt;height:404.55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" filled="f" stroked="f" strokeweight=".5pt">
                <v:textbox inset="0,0,0,0">
                  <w:txbxContent>
                    <w:p w:rsidR="00C053FA" w:rsidRPr="007124C8" w:rsidRDefault="00C053FA" w:rsidP="00031997">
                      <w:pPr>
                        <w:autoSpaceDE w:val="0"/>
                        <w:autoSpaceDN w:val="0"/>
                        <w:ind w:left="629" w:rightChars="103" w:right="247" w:hangingChars="262" w:hanging="629"/>
                        <w:rPr>
                          <w:rFonts w:ascii="標楷體" w:eastAsia="標楷體" w:hAnsi="標楷體"/>
                          <w:b/>
                        </w:rPr>
                      </w:pPr>
                      <w:r w:rsidRPr="004F41D9">
                        <w:rPr>
                          <w:rFonts w:ascii="標楷體" w:eastAsia="標楷體" w:hAnsi="標楷體" w:hint="eastAsia"/>
                          <w:b/>
                        </w:rPr>
                        <w:t>表1</w:t>
                      </w:r>
                      <w:r>
                        <w:rPr>
                          <w:rFonts w:ascii="標楷體" w:eastAsia="標楷體" w:hAnsi="標楷體" w:hint="eastAsia"/>
                          <w:b/>
                        </w:rPr>
                        <w:t xml:space="preserve">　營建署督導機關辦理</w:t>
                      </w:r>
                      <w:r w:rsidRPr="007124C8">
                        <w:rPr>
                          <w:rFonts w:ascii="標楷體" w:eastAsia="標楷體" w:hAnsi="標楷體" w:hint="eastAsia"/>
                          <w:b/>
                        </w:rPr>
                        <w:t>都市計畫</w:t>
                      </w:r>
                      <w:r>
                        <w:rPr>
                          <w:rFonts w:ascii="標楷體" w:eastAsia="標楷體" w:hAnsi="標楷體" w:hint="eastAsia"/>
                          <w:b/>
                        </w:rPr>
                        <w:t>通盤</w:t>
                      </w:r>
                      <w:r w:rsidRPr="007124C8">
                        <w:rPr>
                          <w:rFonts w:ascii="標楷體" w:eastAsia="標楷體" w:hAnsi="標楷體" w:hint="eastAsia"/>
                          <w:b/>
                        </w:rPr>
                        <w:t>檢討作業情形</w:t>
                      </w:r>
                    </w:p>
                    <w:p w:rsidR="00C053FA" w:rsidRPr="007124C8" w:rsidRDefault="00C053FA" w:rsidP="00031997">
                      <w:pPr>
                        <w:overflowPunct w:val="0"/>
                        <w:autoSpaceDE w:val="0"/>
                        <w:autoSpaceDN w:val="0"/>
                        <w:snapToGrid w:val="0"/>
                        <w:spacing w:line="264" w:lineRule="auto"/>
                        <w:ind w:leftChars="350" w:left="840" w:rightChars="150" w:right="360"/>
                        <w:jc w:val="right"/>
                        <w:rPr>
                          <w:rFonts w:ascii="標楷體" w:eastAsia="標楷體" w:hAnsi="標楷體" w:cs="新細明體"/>
                          <w:kern w:val="0"/>
                          <w:sz w:val="20"/>
                          <w:szCs w:val="20"/>
                        </w:rPr>
                      </w:pPr>
                      <w:r w:rsidRPr="007124C8">
                        <w:rPr>
                          <w:rFonts w:ascii="標楷體" w:eastAsia="標楷體" w:hAnsi="標楷體" w:cs="新細明體" w:hint="eastAsia"/>
                          <w:kern w:val="0"/>
                          <w:sz w:val="20"/>
                          <w:szCs w:val="20"/>
                        </w:rPr>
                        <w:t>單位：處</w:t>
                      </w:r>
                    </w:p>
                    <w:tbl>
                      <w:tblPr>
                        <w:tblW w:w="564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24"/>
                        <w:gridCol w:w="737"/>
                        <w:gridCol w:w="737"/>
                        <w:gridCol w:w="749"/>
                        <w:gridCol w:w="821"/>
                        <w:gridCol w:w="1038"/>
                        <w:gridCol w:w="737"/>
                      </w:tblGrid>
                      <w:tr w:rsidR="00C053FA" w:rsidRPr="00BE731A" w:rsidTr="005850C9">
                        <w:trPr>
                          <w:trHeight w:val="20"/>
                          <w:tblHeader/>
                        </w:trPr>
                        <w:tc>
                          <w:tcPr>
                            <w:tcW w:w="824" w:type="dxa"/>
                            <w:vMerge w:val="restart"/>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機關</w:t>
                            </w:r>
                          </w:p>
                        </w:tc>
                        <w:tc>
                          <w:tcPr>
                            <w:tcW w:w="737" w:type="dxa"/>
                            <w:vMerge w:val="restart"/>
                            <w:shd w:val="clear" w:color="auto" w:fill="auto"/>
                            <w:vAlign w:val="center"/>
                            <w:hideMark/>
                          </w:tcPr>
                          <w:p w:rsidR="00C053FA" w:rsidRDefault="00C053FA" w:rsidP="00013381">
                            <w:pPr>
                              <w:widowControl/>
                              <w:autoSpaceDE w:val="0"/>
                              <w:autoSpaceDN w:val="0"/>
                              <w:snapToGrid w:val="0"/>
                              <w:jc w:val="center"/>
                              <w:rPr>
                                <w:rFonts w:ascii="標楷體" w:eastAsia="標楷體" w:hAnsi="標楷體" w:cs="新細明體"/>
                                <w:kern w:val="0"/>
                                <w:sz w:val="18"/>
                                <w:szCs w:val="18"/>
                              </w:rPr>
                            </w:pPr>
                            <w:r>
                              <w:rPr>
                                <w:rFonts w:ascii="標楷體" w:eastAsia="標楷體" w:hAnsi="標楷體" w:cs="新細明體" w:hint="eastAsia"/>
                                <w:kern w:val="0"/>
                                <w:sz w:val="18"/>
                                <w:szCs w:val="18"/>
                              </w:rPr>
                              <w:t>預計</w:t>
                            </w:r>
                            <w:r w:rsidRPr="007124C8">
                              <w:rPr>
                                <w:rFonts w:ascii="標楷體" w:eastAsia="標楷體" w:hAnsi="標楷體" w:cs="新細明體" w:hint="eastAsia"/>
                                <w:kern w:val="0"/>
                                <w:sz w:val="18"/>
                                <w:szCs w:val="18"/>
                              </w:rPr>
                              <w:t>檢</w:t>
                            </w:r>
                          </w:p>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proofErr w:type="gramStart"/>
                            <w:r w:rsidRPr="007124C8">
                              <w:rPr>
                                <w:rFonts w:ascii="標楷體" w:eastAsia="標楷體" w:hAnsi="標楷體" w:cs="新細明體" w:hint="eastAsia"/>
                                <w:kern w:val="0"/>
                                <w:sz w:val="18"/>
                                <w:szCs w:val="18"/>
                              </w:rPr>
                              <w:t>討處數</w:t>
                            </w:r>
                            <w:proofErr w:type="gramEnd"/>
                          </w:p>
                        </w:tc>
                        <w:tc>
                          <w:tcPr>
                            <w:tcW w:w="737" w:type="dxa"/>
                            <w:vMerge w:val="restart"/>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草案辦理中</w:t>
                            </w:r>
                          </w:p>
                        </w:tc>
                        <w:tc>
                          <w:tcPr>
                            <w:tcW w:w="3345" w:type="dxa"/>
                            <w:gridSpan w:val="4"/>
                            <w:shd w:val="clear" w:color="auto" w:fill="auto"/>
                            <w:vAlign w:val="center"/>
                          </w:tcPr>
                          <w:p w:rsidR="00C053FA" w:rsidRPr="00BE731A" w:rsidRDefault="00C053FA" w:rsidP="00013381">
                            <w:pPr>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草案已完成</w:t>
                            </w:r>
                          </w:p>
                        </w:tc>
                      </w:tr>
                      <w:tr w:rsidR="00C053FA" w:rsidRPr="00BE731A" w:rsidTr="005850C9">
                        <w:trPr>
                          <w:trHeight w:val="20"/>
                          <w:tblHeader/>
                        </w:trPr>
                        <w:tc>
                          <w:tcPr>
                            <w:tcW w:w="824" w:type="dxa"/>
                            <w:vMerge/>
                            <w:vAlign w:val="center"/>
                            <w:hideMark/>
                          </w:tcPr>
                          <w:p w:rsidR="00C053FA" w:rsidRPr="007124C8" w:rsidRDefault="00C053FA" w:rsidP="00013381">
                            <w:pPr>
                              <w:widowControl/>
                              <w:autoSpaceDE w:val="0"/>
                              <w:autoSpaceDN w:val="0"/>
                              <w:snapToGrid w:val="0"/>
                              <w:rPr>
                                <w:rFonts w:ascii="標楷體" w:eastAsia="標楷體" w:hAnsi="標楷體" w:cs="新細明體"/>
                                <w:kern w:val="0"/>
                                <w:sz w:val="18"/>
                                <w:szCs w:val="18"/>
                              </w:rPr>
                            </w:pPr>
                          </w:p>
                        </w:tc>
                        <w:tc>
                          <w:tcPr>
                            <w:tcW w:w="737" w:type="dxa"/>
                            <w:vMerge/>
                            <w:vAlign w:val="center"/>
                            <w:hideMark/>
                          </w:tcPr>
                          <w:p w:rsidR="00C053FA" w:rsidRPr="007124C8" w:rsidRDefault="00C053FA" w:rsidP="00013381">
                            <w:pPr>
                              <w:widowControl/>
                              <w:autoSpaceDE w:val="0"/>
                              <w:autoSpaceDN w:val="0"/>
                              <w:snapToGrid w:val="0"/>
                              <w:rPr>
                                <w:rFonts w:ascii="標楷體" w:eastAsia="標楷體" w:hAnsi="標楷體" w:cs="新細明體"/>
                                <w:kern w:val="0"/>
                                <w:sz w:val="18"/>
                                <w:szCs w:val="18"/>
                              </w:rPr>
                            </w:pPr>
                          </w:p>
                        </w:tc>
                        <w:tc>
                          <w:tcPr>
                            <w:tcW w:w="737" w:type="dxa"/>
                            <w:vMerge/>
                            <w:vAlign w:val="center"/>
                            <w:hideMark/>
                          </w:tcPr>
                          <w:p w:rsidR="00C053FA" w:rsidRPr="007124C8" w:rsidRDefault="00C053FA" w:rsidP="00013381">
                            <w:pPr>
                              <w:widowControl/>
                              <w:autoSpaceDE w:val="0"/>
                              <w:autoSpaceDN w:val="0"/>
                              <w:snapToGrid w:val="0"/>
                              <w:rPr>
                                <w:rFonts w:ascii="標楷體" w:eastAsia="標楷體" w:hAnsi="標楷體" w:cs="新細明體"/>
                                <w:kern w:val="0"/>
                                <w:sz w:val="18"/>
                                <w:szCs w:val="18"/>
                              </w:rPr>
                            </w:pPr>
                          </w:p>
                        </w:tc>
                        <w:tc>
                          <w:tcPr>
                            <w:tcW w:w="749"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小計</w:t>
                            </w:r>
                          </w:p>
                        </w:tc>
                        <w:tc>
                          <w:tcPr>
                            <w:tcW w:w="821"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市縣</w:t>
                            </w:r>
                            <w:r w:rsidRPr="007032B1">
                              <w:rPr>
                                <w:rFonts w:ascii="標楷體" w:eastAsia="標楷體" w:hAnsi="標楷體" w:cs="新細明體" w:hint="eastAsia"/>
                                <w:kern w:val="0"/>
                                <w:sz w:val="18"/>
                                <w:szCs w:val="18"/>
                              </w:rPr>
                              <w:t>都市計畫委員會</w:t>
                            </w:r>
                            <w:r w:rsidRPr="007124C8">
                              <w:rPr>
                                <w:rFonts w:ascii="標楷體" w:eastAsia="標楷體" w:hAnsi="標楷體" w:cs="新細明體" w:hint="eastAsia"/>
                                <w:kern w:val="0"/>
                                <w:sz w:val="18"/>
                                <w:szCs w:val="18"/>
                              </w:rPr>
                              <w:t>審查</w:t>
                            </w:r>
                            <w:r>
                              <w:rPr>
                                <w:rFonts w:ascii="標楷體" w:eastAsia="標楷體" w:hAnsi="標楷體" w:cs="新細明體" w:hint="eastAsia"/>
                                <w:kern w:val="0"/>
                                <w:sz w:val="18"/>
                                <w:szCs w:val="18"/>
                              </w:rPr>
                              <w:t>中</w:t>
                            </w:r>
                          </w:p>
                        </w:tc>
                        <w:tc>
                          <w:tcPr>
                            <w:tcW w:w="1038"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內政部</w:t>
                            </w:r>
                            <w:r w:rsidRPr="007032B1">
                              <w:rPr>
                                <w:rFonts w:ascii="標楷體" w:eastAsia="標楷體" w:hAnsi="標楷體" w:cs="新細明體" w:hint="eastAsia"/>
                                <w:kern w:val="0"/>
                                <w:sz w:val="18"/>
                                <w:szCs w:val="18"/>
                              </w:rPr>
                              <w:t>都市計畫委員會</w:t>
                            </w:r>
                            <w:r w:rsidRPr="007124C8">
                              <w:rPr>
                                <w:rFonts w:ascii="標楷體" w:eastAsia="標楷體" w:hAnsi="標楷體" w:cs="新細明體" w:hint="eastAsia"/>
                                <w:kern w:val="0"/>
                                <w:sz w:val="18"/>
                                <w:szCs w:val="18"/>
                              </w:rPr>
                              <w:t>審查</w:t>
                            </w:r>
                            <w:r>
                              <w:rPr>
                                <w:rFonts w:ascii="標楷體" w:eastAsia="標楷體" w:hAnsi="標楷體" w:cs="新細明體" w:hint="eastAsia"/>
                                <w:kern w:val="0"/>
                                <w:sz w:val="18"/>
                                <w:szCs w:val="18"/>
                              </w:rPr>
                              <w:t>中</w:t>
                            </w:r>
                          </w:p>
                        </w:tc>
                        <w:tc>
                          <w:tcPr>
                            <w:tcW w:w="737"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已完成核定</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合計</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375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16</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359</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213</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144</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b/>
                                <w:kern w:val="0"/>
                                <w:sz w:val="18"/>
                                <w:szCs w:val="18"/>
                              </w:rPr>
                            </w:pPr>
                            <w:r w:rsidRPr="007124C8">
                              <w:rPr>
                                <w:rFonts w:ascii="標楷體" w:eastAsia="標楷體" w:hAnsi="標楷體" w:cs="新細明體" w:hint="eastAsia"/>
                                <w:b/>
                                <w:kern w:val="0"/>
                                <w:sz w:val="18"/>
                                <w:szCs w:val="18"/>
                              </w:rPr>
                              <w:t>2</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臺北市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新北市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12</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23</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13</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10</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桃園市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29</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proofErr w:type="gramStart"/>
                            <w:r w:rsidRPr="007124C8">
                              <w:rPr>
                                <w:rFonts w:ascii="標楷體" w:eastAsia="標楷體" w:hAnsi="標楷體" w:cs="新細明體" w:hint="eastAsia"/>
                                <w:kern w:val="0"/>
                                <w:sz w:val="18"/>
                                <w:szCs w:val="18"/>
                              </w:rPr>
                              <w:t>臺</w:t>
                            </w:r>
                            <w:proofErr w:type="gramEnd"/>
                            <w:r w:rsidRPr="007124C8">
                              <w:rPr>
                                <w:rFonts w:ascii="標楷體" w:eastAsia="標楷體" w:hAnsi="標楷體" w:cs="新細明體" w:hint="eastAsia"/>
                                <w:kern w:val="0"/>
                                <w:sz w:val="18"/>
                                <w:szCs w:val="18"/>
                              </w:rPr>
                              <w:t>中市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30</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proofErr w:type="gramStart"/>
                            <w:r w:rsidRPr="007124C8">
                              <w:rPr>
                                <w:rFonts w:ascii="標楷體" w:eastAsia="標楷體" w:hAnsi="標楷體" w:cs="新細明體" w:hint="eastAsia"/>
                                <w:kern w:val="0"/>
                                <w:sz w:val="18"/>
                                <w:szCs w:val="18"/>
                              </w:rPr>
                              <w:t>臺</w:t>
                            </w:r>
                            <w:proofErr w:type="gramEnd"/>
                            <w:r w:rsidRPr="007124C8">
                              <w:rPr>
                                <w:rFonts w:ascii="標楷體" w:eastAsia="標楷體" w:hAnsi="標楷體" w:cs="新細明體" w:hint="eastAsia"/>
                                <w:kern w:val="0"/>
                                <w:sz w:val="18"/>
                                <w:szCs w:val="18"/>
                              </w:rPr>
                              <w:t>南市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39</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39</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27</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12</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高雄市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17</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基隆市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宜蘭縣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19</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19</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13</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6</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新竹縣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新竹市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苗栗縣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彰化縣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28</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28</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南投縣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15</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雲林縣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22</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22</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22</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嘉義縣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23</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23</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23</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嘉義市</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屏東縣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29</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29</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24</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花蓮縣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18</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proofErr w:type="gramStart"/>
                            <w:r w:rsidRPr="007124C8">
                              <w:rPr>
                                <w:rFonts w:ascii="標楷體" w:eastAsia="標楷體" w:hAnsi="標楷體" w:cs="新細明體" w:hint="eastAsia"/>
                                <w:kern w:val="0"/>
                                <w:sz w:val="18"/>
                                <w:szCs w:val="18"/>
                              </w:rPr>
                              <w:t>臺</w:t>
                            </w:r>
                            <w:proofErr w:type="gramEnd"/>
                            <w:r w:rsidRPr="007124C8">
                              <w:rPr>
                                <w:rFonts w:ascii="標楷體" w:eastAsia="標楷體" w:hAnsi="標楷體" w:cs="新細明體" w:hint="eastAsia"/>
                                <w:kern w:val="0"/>
                                <w:sz w:val="18"/>
                                <w:szCs w:val="18"/>
                              </w:rPr>
                              <w:t>東縣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17</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3</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14</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9</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5</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澎湖縣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6</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6</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4</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金門縣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1</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連江縣</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4</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4</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4</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r w:rsidR="00C053FA" w:rsidRPr="00BE731A" w:rsidTr="005850C9">
                        <w:trPr>
                          <w:trHeight w:val="20"/>
                        </w:trPr>
                        <w:tc>
                          <w:tcPr>
                            <w:tcW w:w="824" w:type="dxa"/>
                            <w:shd w:val="clear" w:color="auto" w:fill="auto"/>
                            <w:vAlign w:val="center"/>
                            <w:hideMark/>
                          </w:tcPr>
                          <w:p w:rsidR="00C053FA" w:rsidRPr="007124C8" w:rsidRDefault="00C053FA" w:rsidP="00013381">
                            <w:pPr>
                              <w:widowControl/>
                              <w:autoSpaceDE w:val="0"/>
                              <w:autoSpaceDN w:val="0"/>
                              <w:snapToGrid w:val="0"/>
                              <w:jc w:val="center"/>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城鄉發展分署</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749"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w:t>
                            </w:r>
                          </w:p>
                        </w:tc>
                        <w:tc>
                          <w:tcPr>
                            <w:tcW w:w="821"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c>
                          <w:tcPr>
                            <w:tcW w:w="1038"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2</w:t>
                            </w:r>
                          </w:p>
                        </w:tc>
                        <w:tc>
                          <w:tcPr>
                            <w:tcW w:w="737" w:type="dxa"/>
                            <w:shd w:val="clear" w:color="auto" w:fill="auto"/>
                            <w:vAlign w:val="center"/>
                            <w:hideMark/>
                          </w:tcPr>
                          <w:p w:rsidR="00C053FA" w:rsidRPr="007124C8" w:rsidRDefault="00C053FA" w:rsidP="00013381">
                            <w:pPr>
                              <w:widowControl/>
                              <w:autoSpaceDE w:val="0"/>
                              <w:autoSpaceDN w:val="0"/>
                              <w:snapToGrid w:val="0"/>
                              <w:jc w:val="right"/>
                              <w:rPr>
                                <w:rFonts w:ascii="標楷體" w:eastAsia="標楷體" w:hAnsi="標楷體" w:cs="新細明體"/>
                                <w:kern w:val="0"/>
                                <w:sz w:val="18"/>
                                <w:szCs w:val="18"/>
                              </w:rPr>
                            </w:pPr>
                            <w:r w:rsidRPr="007124C8">
                              <w:rPr>
                                <w:rFonts w:ascii="標楷體" w:eastAsia="標楷體" w:hAnsi="標楷體" w:cs="新細明體" w:hint="eastAsia"/>
                                <w:kern w:val="0"/>
                                <w:sz w:val="18"/>
                                <w:szCs w:val="18"/>
                              </w:rPr>
                              <w:t>-</w:t>
                            </w:r>
                          </w:p>
                        </w:tc>
                      </w:tr>
                    </w:tbl>
                    <w:p w:rsidR="00C053FA" w:rsidRPr="00BA7713" w:rsidRDefault="00C053FA" w:rsidP="00031997">
                      <w:pPr>
                        <w:overflowPunct w:val="0"/>
                        <w:autoSpaceDE w:val="0"/>
                        <w:autoSpaceDN w:val="0"/>
                        <w:snapToGrid w:val="0"/>
                        <w:spacing w:line="264" w:lineRule="auto"/>
                        <w:ind w:left="1019" w:hangingChars="566" w:hanging="1019"/>
                        <w:rPr>
                          <w:rFonts w:ascii="標楷體" w:eastAsia="標楷體" w:hAnsi="標楷體"/>
                          <w:snapToGrid w:val="0"/>
                          <w:kern w:val="0"/>
                          <w:sz w:val="32"/>
                          <w:szCs w:val="32"/>
                        </w:rPr>
                      </w:pPr>
                      <w:r w:rsidRPr="007124C8">
                        <w:rPr>
                          <w:rFonts w:ascii="標楷體" w:eastAsia="標楷體" w:hAnsi="標楷體" w:cs="新細明體" w:hint="eastAsia"/>
                          <w:kern w:val="0"/>
                          <w:sz w:val="18"/>
                          <w:szCs w:val="18"/>
                        </w:rPr>
                        <w:t>資料來源：整理自</w:t>
                      </w:r>
                      <w:r>
                        <w:rPr>
                          <w:rFonts w:ascii="標楷體" w:eastAsia="標楷體" w:hAnsi="標楷體" w:cs="新細明體" w:hint="eastAsia"/>
                          <w:kern w:val="0"/>
                          <w:sz w:val="18"/>
                          <w:szCs w:val="18"/>
                        </w:rPr>
                        <w:t>營建署</w:t>
                      </w:r>
                      <w:r w:rsidRPr="007124C8">
                        <w:rPr>
                          <w:rFonts w:ascii="標楷體" w:eastAsia="標楷體" w:hAnsi="標楷體" w:hint="eastAsia"/>
                          <w:sz w:val="18"/>
                          <w:szCs w:val="18"/>
                        </w:rPr>
                        <w:t>提供截至110年4月9日</w:t>
                      </w:r>
                      <w:proofErr w:type="gramStart"/>
                      <w:r w:rsidRPr="007124C8">
                        <w:rPr>
                          <w:rFonts w:ascii="標楷體" w:eastAsia="標楷體" w:hAnsi="標楷體" w:hint="eastAsia"/>
                          <w:sz w:val="18"/>
                          <w:szCs w:val="18"/>
                        </w:rPr>
                        <w:t>止</w:t>
                      </w:r>
                      <w:proofErr w:type="gramEnd"/>
                      <w:r w:rsidRPr="007124C8">
                        <w:rPr>
                          <w:rFonts w:ascii="標楷體" w:eastAsia="標楷體" w:hAnsi="標楷體" w:hint="eastAsia"/>
                          <w:sz w:val="18"/>
                          <w:szCs w:val="18"/>
                        </w:rPr>
                        <w:t>資料。</w:t>
                      </w:r>
                    </w:p>
                  </w:txbxContent>
                </v:textbox>
                <w10:wrap type="tight"/>
              </v:shape>
            </w:pict>
          </mc:Fallback>
        </mc:AlternateContent>
      </w:r>
      <w:r w:rsidRPr="00421C59">
        <w:rPr>
          <w:rFonts w:ascii="標楷體" w:eastAsia="標楷體" w:hAnsi="標楷體" w:hint="eastAsia"/>
          <w:snapToGrid w:val="0"/>
          <w:kern w:val="0"/>
        </w:rPr>
        <w:t>％）、草案在內政部都市計畫委員會審查中者計144處（占38.40％），計畫已完成核定者僅有2處（占0.53％），檢討公共設施用地面積僅0.98公頃</w:t>
      </w:r>
      <w:r w:rsidR="006D5AEE" w:rsidRPr="00421C59">
        <w:rPr>
          <w:rFonts w:ascii="標楷體" w:eastAsia="標楷體" w:hAnsi="標楷體"/>
          <w:snapToGrid w:val="0"/>
          <w:kern w:val="0"/>
        </w:rPr>
        <w:t>（</w:t>
      </w:r>
      <w:r w:rsidR="006D5AEE" w:rsidRPr="004F41D9">
        <w:rPr>
          <w:rFonts w:ascii="標楷體" w:eastAsia="標楷體" w:hAnsi="標楷體" w:hint="eastAsia"/>
          <w:snapToGrid w:val="0"/>
          <w:kern w:val="0"/>
        </w:rPr>
        <w:t>表1</w:t>
      </w:r>
      <w:r w:rsidR="006D5AEE" w:rsidRPr="00421C59">
        <w:rPr>
          <w:rFonts w:ascii="標楷體" w:eastAsia="標楷體" w:hAnsi="標楷體"/>
          <w:snapToGrid w:val="0"/>
          <w:kern w:val="0"/>
        </w:rPr>
        <w:t>）</w:t>
      </w:r>
      <w:r w:rsidRPr="00421C59">
        <w:rPr>
          <w:rFonts w:ascii="標楷體" w:eastAsia="標楷體" w:hAnsi="標楷體" w:hint="eastAsia"/>
          <w:snapToGrid w:val="0"/>
          <w:kern w:val="0"/>
        </w:rPr>
        <w:t>。各市縣</w:t>
      </w:r>
      <w:r w:rsidR="0004384E" w:rsidRPr="00421C59">
        <w:rPr>
          <w:rFonts w:ascii="標楷體" w:eastAsia="標楷體" w:hAnsi="標楷體" w:hint="eastAsia"/>
          <w:snapToGrid w:val="0"/>
          <w:kern w:val="0"/>
        </w:rPr>
        <w:t>政府</w:t>
      </w:r>
      <w:r w:rsidRPr="00421C59">
        <w:rPr>
          <w:rFonts w:ascii="標楷體" w:eastAsia="標楷體" w:hAnsi="標楷體" w:hint="eastAsia"/>
          <w:snapToGrid w:val="0"/>
          <w:kern w:val="0"/>
        </w:rPr>
        <w:t>辦理都市計畫公共設施保留地通盤檢討情形，較內政部原訂106年期程已逾3年餘仍未完成，其已完成檢討之面積，與初估檢討面積相較</w:t>
      </w:r>
      <w:r w:rsidR="00F74282" w:rsidRPr="00421C59">
        <w:rPr>
          <w:rFonts w:ascii="標楷體" w:eastAsia="標楷體" w:hAnsi="標楷體" w:hint="eastAsia"/>
          <w:snapToGrid w:val="0"/>
          <w:kern w:val="0"/>
        </w:rPr>
        <w:t>甚微</w:t>
      </w:r>
      <w:r w:rsidRPr="00421C59">
        <w:rPr>
          <w:rFonts w:ascii="標楷體" w:eastAsia="標楷體" w:hAnsi="標楷體" w:hint="eastAsia"/>
          <w:snapToGrid w:val="0"/>
          <w:kern w:val="0"/>
        </w:rPr>
        <w:t>，經函請營建</w:t>
      </w:r>
      <w:proofErr w:type="gramStart"/>
      <w:r w:rsidRPr="00421C59">
        <w:rPr>
          <w:rFonts w:ascii="標楷體" w:eastAsia="標楷體" w:hAnsi="標楷體" w:hint="eastAsia"/>
          <w:snapToGrid w:val="0"/>
          <w:kern w:val="0"/>
        </w:rPr>
        <w:t>署妥謀善策</w:t>
      </w:r>
      <w:proofErr w:type="gramEnd"/>
      <w:r w:rsidRPr="00421C59">
        <w:rPr>
          <w:rFonts w:ascii="標楷體" w:eastAsia="標楷體" w:hAnsi="標楷體" w:hint="eastAsia"/>
          <w:snapToGrid w:val="0"/>
          <w:kern w:val="0"/>
        </w:rPr>
        <w:t>並督促各市縣政府積極辦理，</w:t>
      </w:r>
      <w:proofErr w:type="gramStart"/>
      <w:r w:rsidRPr="00421C59">
        <w:rPr>
          <w:rFonts w:ascii="標楷體" w:eastAsia="標楷體" w:hAnsi="標楷體" w:hint="eastAsia"/>
          <w:snapToGrid w:val="0"/>
          <w:kern w:val="0"/>
        </w:rPr>
        <w:t>俾</w:t>
      </w:r>
      <w:proofErr w:type="gramEnd"/>
      <w:r w:rsidRPr="00421C59">
        <w:rPr>
          <w:rFonts w:ascii="標楷體" w:eastAsia="標楷體" w:hAnsi="標楷體" w:hint="eastAsia"/>
          <w:snapToGrid w:val="0"/>
          <w:kern w:val="0"/>
        </w:rPr>
        <w:t>利整體開發及促使土地資源合</w:t>
      </w:r>
      <w:r w:rsidRPr="00B03BDF">
        <w:rPr>
          <w:rFonts w:ascii="標楷體" w:eastAsia="標楷體" w:hAnsi="標楷體" w:hint="eastAsia"/>
          <w:snapToGrid w:val="0"/>
          <w:spacing w:val="2"/>
          <w:kern w:val="0"/>
        </w:rPr>
        <w:t>理利用。據復：將持續積極輔導各市縣及該署</w:t>
      </w:r>
      <w:r w:rsidR="001C5824" w:rsidRPr="00B03BDF">
        <w:rPr>
          <w:rFonts w:ascii="標楷體" w:eastAsia="標楷體" w:hAnsi="標楷體" w:hint="eastAsia"/>
          <w:snapToGrid w:val="0"/>
          <w:spacing w:val="2"/>
          <w:kern w:val="0"/>
        </w:rPr>
        <w:t>城鄉發展分署辦理公共設施保留地之檢討，並將持續適時瞭</w:t>
      </w:r>
      <w:r w:rsidRPr="00B03BDF">
        <w:rPr>
          <w:rFonts w:ascii="標楷體" w:eastAsia="標楷體" w:hAnsi="標楷體" w:hint="eastAsia"/>
          <w:snapToGrid w:val="0"/>
          <w:spacing w:val="2"/>
          <w:kern w:val="0"/>
        </w:rPr>
        <w:t>解及協助處理地方政府所遭遇之困難，以儘速完成公共設施用地專案通盤檢討</w:t>
      </w:r>
      <w:r w:rsidRPr="00B03BDF">
        <w:rPr>
          <w:rFonts w:ascii="標楷體" w:eastAsia="標楷體" w:hAnsi="標楷體" w:hint="eastAsia"/>
          <w:snapToGrid w:val="0"/>
          <w:spacing w:val="-4"/>
          <w:kern w:val="0"/>
        </w:rPr>
        <w:t>。</w:t>
      </w:r>
      <w:bookmarkEnd w:id="0"/>
      <w:bookmarkEnd w:id="1"/>
    </w:p>
    <w:p w:rsidR="00197002" w:rsidRPr="00421C59" w:rsidRDefault="00197002" w:rsidP="00655486">
      <w:pPr>
        <w:widowControl/>
        <w:overflowPunct w:val="0"/>
        <w:spacing w:line="460" w:lineRule="exact"/>
        <w:ind w:firstLineChars="450" w:firstLine="1261"/>
        <w:jc w:val="both"/>
        <w:rPr>
          <w:rFonts w:ascii="標楷體" w:eastAsia="標楷體" w:hAnsi="標楷體"/>
          <w:b/>
          <w:sz w:val="28"/>
          <w:szCs w:val="28"/>
        </w:rPr>
      </w:pPr>
      <w:r w:rsidRPr="00421C59">
        <w:rPr>
          <w:rFonts w:ascii="標楷體" w:eastAsia="標楷體" w:hAnsi="標楷體" w:hint="eastAsia"/>
          <w:b/>
          <w:sz w:val="28"/>
          <w:szCs w:val="28"/>
        </w:rPr>
        <w:t>（4）　營建署為降低住宅基金</w:t>
      </w:r>
      <w:proofErr w:type="gramStart"/>
      <w:r w:rsidRPr="00421C59">
        <w:rPr>
          <w:rFonts w:ascii="標楷體" w:eastAsia="標楷體" w:hAnsi="標楷體" w:hint="eastAsia"/>
          <w:b/>
          <w:sz w:val="28"/>
          <w:szCs w:val="28"/>
        </w:rPr>
        <w:t>貸款逾欠比率</w:t>
      </w:r>
      <w:proofErr w:type="gramEnd"/>
      <w:r w:rsidRPr="00421C59">
        <w:rPr>
          <w:rFonts w:ascii="標楷體" w:eastAsia="標楷體" w:hAnsi="標楷體" w:hint="eastAsia"/>
          <w:b/>
          <w:sz w:val="28"/>
          <w:szCs w:val="28"/>
        </w:rPr>
        <w:t>及</w:t>
      </w:r>
      <w:proofErr w:type="gramStart"/>
      <w:r w:rsidRPr="00421C59">
        <w:rPr>
          <w:rFonts w:ascii="標楷體" w:eastAsia="標楷體" w:hAnsi="標楷體" w:hint="eastAsia"/>
          <w:b/>
          <w:sz w:val="28"/>
          <w:szCs w:val="28"/>
        </w:rPr>
        <w:t>加強逾欠清理</w:t>
      </w:r>
      <w:proofErr w:type="gramEnd"/>
      <w:r w:rsidRPr="00421C59">
        <w:rPr>
          <w:rFonts w:ascii="標楷體" w:eastAsia="標楷體" w:hAnsi="標楷體" w:hint="eastAsia"/>
          <w:b/>
          <w:sz w:val="28"/>
          <w:szCs w:val="28"/>
        </w:rPr>
        <w:t>，辦理代辦銀行實地查訪及書面審查，惟其查核待改進事項，尚未建立列管追蹤機制，難以達到查核目</w:t>
      </w:r>
      <w:r w:rsidR="00743CA9" w:rsidRPr="00421C59">
        <w:rPr>
          <w:rFonts w:ascii="標楷體" w:eastAsia="標楷體" w:hAnsi="標楷體" w:hint="eastAsia"/>
          <w:b/>
          <w:sz w:val="28"/>
          <w:szCs w:val="28"/>
        </w:rPr>
        <w:t>的及查核效果，允宜檢討改善，並強化對代辦銀行之監督量能，以確保住宅</w:t>
      </w:r>
      <w:r w:rsidRPr="00421C59">
        <w:rPr>
          <w:rFonts w:ascii="標楷體" w:eastAsia="標楷體" w:hAnsi="標楷體" w:hint="eastAsia"/>
          <w:b/>
          <w:sz w:val="28"/>
          <w:szCs w:val="28"/>
        </w:rPr>
        <w:t>基金債權，並善盡管理人之責。</w:t>
      </w:r>
    </w:p>
    <w:p w:rsidR="00B8503C" w:rsidRDefault="00197002" w:rsidP="00B03BDF">
      <w:pPr>
        <w:widowControl/>
        <w:overflowPunct w:val="0"/>
        <w:spacing w:line="446" w:lineRule="exact"/>
        <w:jc w:val="both"/>
        <w:rPr>
          <w:rFonts w:ascii="標楷體" w:eastAsia="標楷體" w:hAnsi="標楷體"/>
        </w:rPr>
      </w:pPr>
      <w:r w:rsidRPr="00421C59">
        <w:rPr>
          <w:rFonts w:ascii="標楷體" w:eastAsia="標楷體" w:hAnsi="標楷體" w:hint="eastAsia"/>
        </w:rPr>
        <w:t xml:space="preserve">　　內政部為加強住宅基金之國民住宅、中央公教、國軍官兵、勞工等</w:t>
      </w:r>
      <w:r w:rsidR="00907E14" w:rsidRPr="00421C59">
        <w:rPr>
          <w:rFonts w:ascii="標楷體" w:eastAsia="標楷體" w:hAnsi="標楷體" w:hint="eastAsia"/>
        </w:rPr>
        <w:t>貸款</w:t>
      </w:r>
      <w:r w:rsidRPr="00421C59">
        <w:rPr>
          <w:rFonts w:ascii="標楷體" w:eastAsia="標楷體" w:hAnsi="標楷體" w:hint="eastAsia"/>
        </w:rPr>
        <w:t>逾期欠款之催收，於98年10月9日修正住宅基金貸款逾期欠款催收作業要點（下稱欠款催收要點）。依欠款催收要點第3點規定，營建署負責督導各市縣政府、臺灣土地銀行（下稱土銀）、臺灣銀行</w:t>
      </w:r>
      <w:r w:rsidR="00D9614B" w:rsidRPr="00421C59">
        <w:rPr>
          <w:rFonts w:ascii="標楷體" w:eastAsia="標楷體" w:hAnsi="標楷體" w:hint="eastAsia"/>
        </w:rPr>
        <w:t>(下稱</w:t>
      </w:r>
      <w:proofErr w:type="gramStart"/>
      <w:r w:rsidR="00D9614B" w:rsidRPr="00421C59">
        <w:rPr>
          <w:rFonts w:ascii="標楷體" w:eastAsia="標楷體" w:hAnsi="標楷體" w:hint="eastAsia"/>
        </w:rPr>
        <w:t>臺</w:t>
      </w:r>
      <w:proofErr w:type="gramEnd"/>
      <w:r w:rsidR="00D9614B" w:rsidRPr="00421C59">
        <w:rPr>
          <w:rFonts w:ascii="標楷體" w:eastAsia="標楷體" w:hAnsi="標楷體" w:hint="eastAsia"/>
        </w:rPr>
        <w:t>銀)</w:t>
      </w:r>
      <w:r w:rsidRPr="00421C59">
        <w:rPr>
          <w:rFonts w:ascii="標楷體" w:eastAsia="標楷體" w:hAnsi="標楷體" w:hint="eastAsia"/>
        </w:rPr>
        <w:t>、合作金庫商業銀行</w:t>
      </w:r>
      <w:r w:rsidR="00D9614B" w:rsidRPr="00421C59">
        <w:rPr>
          <w:rFonts w:ascii="標楷體" w:eastAsia="標楷體" w:hAnsi="標楷體" w:hint="eastAsia"/>
        </w:rPr>
        <w:t>(下稱合庫)</w:t>
      </w:r>
      <w:r w:rsidRPr="00421C59">
        <w:rPr>
          <w:rFonts w:ascii="標楷體" w:eastAsia="標楷體" w:hAnsi="標楷體" w:hint="eastAsia"/>
        </w:rPr>
        <w:t>及受託辦理國民住宅貸款業務之農、漁會，並辦理住宅基金貸款逾期欠款催收及考核催收績效等事宜。該署為降低</w:t>
      </w:r>
      <w:proofErr w:type="gramStart"/>
      <w:r w:rsidRPr="00421C59">
        <w:rPr>
          <w:rFonts w:ascii="標楷體" w:eastAsia="標楷體" w:hAnsi="標楷體" w:hint="eastAsia"/>
        </w:rPr>
        <w:t>貸款逾欠比率</w:t>
      </w:r>
      <w:proofErr w:type="gramEnd"/>
      <w:r w:rsidRPr="00421C59">
        <w:rPr>
          <w:rFonts w:ascii="標楷體" w:eastAsia="標楷體" w:hAnsi="標楷體" w:hint="eastAsia"/>
        </w:rPr>
        <w:t>及加強債權清理作業，每年訂</w:t>
      </w:r>
      <w:proofErr w:type="gramStart"/>
      <w:r w:rsidRPr="00421C59">
        <w:rPr>
          <w:rFonts w:ascii="標楷體" w:eastAsia="標楷體" w:hAnsi="標楷體" w:hint="eastAsia"/>
        </w:rPr>
        <w:t>定逾欠</w:t>
      </w:r>
      <w:proofErr w:type="gramEnd"/>
      <w:r w:rsidRPr="00421C59">
        <w:rPr>
          <w:rFonts w:ascii="標楷體" w:eastAsia="標楷體" w:hAnsi="標楷體" w:hint="eastAsia"/>
        </w:rPr>
        <w:t>清理及查訪計畫，</w:t>
      </w:r>
      <w:proofErr w:type="gramStart"/>
      <w:r w:rsidRPr="00421C59">
        <w:rPr>
          <w:rFonts w:ascii="標楷體" w:eastAsia="標楷體" w:hAnsi="標楷體" w:hint="eastAsia"/>
        </w:rPr>
        <w:t>視逾欠</w:t>
      </w:r>
      <w:proofErr w:type="gramEnd"/>
      <w:r w:rsidRPr="00421C59">
        <w:rPr>
          <w:rFonts w:ascii="標楷體" w:eastAsia="標楷體" w:hAnsi="標楷體" w:hint="eastAsia"/>
        </w:rPr>
        <w:t>情形辦理書面審查及實地查訪。經查其國宅</w:t>
      </w:r>
      <w:proofErr w:type="gramStart"/>
      <w:r w:rsidRPr="00421C59">
        <w:rPr>
          <w:rFonts w:ascii="標楷體" w:eastAsia="標楷體" w:hAnsi="標楷體" w:hint="eastAsia"/>
        </w:rPr>
        <w:t>貸款逾欠管理</w:t>
      </w:r>
      <w:proofErr w:type="gramEnd"/>
      <w:r w:rsidRPr="00421C59">
        <w:rPr>
          <w:rFonts w:ascii="標楷體" w:eastAsia="標楷體" w:hAnsi="標楷體" w:hint="eastAsia"/>
        </w:rPr>
        <w:t>情形，核有：</w:t>
      </w:r>
      <w:r w:rsidR="00F20176" w:rsidRPr="00421C59">
        <w:rPr>
          <w:rFonts w:ascii="標楷體" w:eastAsia="標楷體" w:hAnsi="標楷體" w:hint="eastAsia"/>
        </w:rPr>
        <w:t>A</w:t>
      </w:r>
      <w:r w:rsidRPr="00421C59">
        <w:rPr>
          <w:rFonts w:ascii="標楷體" w:eastAsia="標楷體" w:hAnsi="標楷體" w:hint="eastAsia"/>
        </w:rPr>
        <w:t>.住宅基金貸款近5年（105年底至109年8月底止）</w:t>
      </w:r>
      <w:proofErr w:type="gramStart"/>
      <w:r w:rsidRPr="00421C59">
        <w:rPr>
          <w:rFonts w:ascii="標楷體" w:eastAsia="標楷體" w:hAnsi="標楷體" w:hint="eastAsia"/>
        </w:rPr>
        <w:t>逾欠情形</w:t>
      </w:r>
      <w:proofErr w:type="gramEnd"/>
      <w:r w:rsidR="005800D9" w:rsidRPr="00421C59">
        <w:rPr>
          <w:rFonts w:ascii="標楷體" w:eastAsia="標楷體" w:hAnsi="標楷體" w:hint="eastAsia"/>
        </w:rPr>
        <w:t>，</w:t>
      </w:r>
      <w:r w:rsidRPr="00421C59">
        <w:rPr>
          <w:rFonts w:ascii="標楷體" w:eastAsia="標楷體" w:hAnsi="標楷體" w:hint="eastAsia"/>
        </w:rPr>
        <w:t>帳列貸款餘額，由105年底</w:t>
      </w:r>
      <w:r w:rsidR="00F74282" w:rsidRPr="00421C59">
        <w:rPr>
          <w:rFonts w:ascii="標楷體" w:eastAsia="標楷體" w:hAnsi="標楷體" w:hint="eastAsia"/>
        </w:rPr>
        <w:t>之</w:t>
      </w:r>
      <w:r w:rsidRPr="00421C59">
        <w:rPr>
          <w:rFonts w:ascii="標楷體" w:eastAsia="標楷體" w:hAnsi="標楷體" w:hint="eastAsia"/>
        </w:rPr>
        <w:t>260億餘元，逐年減少至109年8月底之129億餘元，</w:t>
      </w:r>
      <w:proofErr w:type="gramStart"/>
      <w:r w:rsidRPr="00421C59">
        <w:rPr>
          <w:rFonts w:ascii="標楷體" w:eastAsia="標楷體" w:hAnsi="標楷體" w:hint="eastAsia"/>
        </w:rPr>
        <w:t>逾欠金額</w:t>
      </w:r>
      <w:proofErr w:type="gramEnd"/>
      <w:r w:rsidRPr="00421C59">
        <w:rPr>
          <w:rFonts w:ascii="標楷體" w:eastAsia="標楷體" w:hAnsi="標楷體" w:hint="eastAsia"/>
        </w:rPr>
        <w:t>由6億8,824萬</w:t>
      </w:r>
      <w:r w:rsidR="005C6750">
        <w:rPr>
          <w:rFonts w:ascii="標楷體" w:eastAsia="標楷體" w:hAnsi="標楷體" w:hint="eastAsia"/>
          <w:b/>
          <w:noProof/>
        </w:rPr>
        <w:lastRenderedPageBreak/>
        <mc:AlternateContent>
          <mc:Choice Requires="wps">
            <w:drawing>
              <wp:anchor distT="0" distB="0" distL="114300" distR="114300" simplePos="0" relativeHeight="251726848" behindDoc="0" locked="0" layoutInCell="1" allowOverlap="1" wp14:anchorId="32192E85" wp14:editId="0B1A6F9F">
                <wp:simplePos x="0" y="0"/>
                <wp:positionH relativeFrom="column">
                  <wp:posOffset>1391920</wp:posOffset>
                </wp:positionH>
                <wp:positionV relativeFrom="paragraph">
                  <wp:posOffset>43815</wp:posOffset>
                </wp:positionV>
                <wp:extent cx="4921250" cy="5907405"/>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4921250" cy="59074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7588" w:type="dxa"/>
                              <w:tblCellMar>
                                <w:left w:w="28" w:type="dxa"/>
                                <w:right w:w="28" w:type="dxa"/>
                              </w:tblCellMar>
                              <w:tblLook w:val="04A0" w:firstRow="1" w:lastRow="0" w:firstColumn="1" w:lastColumn="0" w:noHBand="0" w:noVBand="1"/>
                            </w:tblPr>
                            <w:tblGrid>
                              <w:gridCol w:w="2016"/>
                              <w:gridCol w:w="29"/>
                              <w:gridCol w:w="1106"/>
                              <w:gridCol w:w="13"/>
                              <w:gridCol w:w="1121"/>
                              <w:gridCol w:w="1089"/>
                              <w:gridCol w:w="45"/>
                              <w:gridCol w:w="1044"/>
                              <w:gridCol w:w="19"/>
                              <w:gridCol w:w="1044"/>
                              <w:gridCol w:w="33"/>
                              <w:gridCol w:w="29"/>
                            </w:tblGrid>
                            <w:tr w:rsidR="00C053FA" w:rsidRPr="00031997" w:rsidTr="00D31719">
                              <w:trPr>
                                <w:gridAfter w:val="2"/>
                                <w:wAfter w:w="62" w:type="dxa"/>
                                <w:trHeight w:val="20"/>
                                <w:tblHeader/>
                              </w:trPr>
                              <w:tc>
                                <w:tcPr>
                                  <w:tcW w:w="7526" w:type="dxa"/>
                                  <w:gridSpan w:val="10"/>
                                  <w:tcBorders>
                                    <w:bottom w:val="single" w:sz="4" w:space="0" w:color="auto"/>
                                  </w:tcBorders>
                                  <w:shd w:val="clear" w:color="auto" w:fill="auto"/>
                                  <w:vAlign w:val="center"/>
                                </w:tcPr>
                                <w:p w:rsidR="00C053FA" w:rsidRPr="00031997" w:rsidRDefault="00C053FA" w:rsidP="00D31719">
                                  <w:pPr>
                                    <w:overflowPunct w:val="0"/>
                                    <w:autoSpaceDE w:val="0"/>
                                    <w:autoSpaceDN w:val="0"/>
                                    <w:snapToGrid w:val="0"/>
                                    <w:ind w:firstLine="1"/>
                                    <w:jc w:val="center"/>
                                    <w:rPr>
                                      <w:rFonts w:ascii="標楷體" w:eastAsia="標楷體" w:hAnsi="標楷體"/>
                                      <w:b/>
                                    </w:rPr>
                                  </w:pPr>
                                  <w:r w:rsidRPr="00031997">
                                    <w:rPr>
                                      <w:rFonts w:ascii="標楷體" w:eastAsia="標楷體" w:hAnsi="標楷體" w:hint="eastAsia"/>
                                      <w:b/>
                                    </w:rPr>
                                    <w:t>表2　近5年住宅基金</w:t>
                                  </w:r>
                                  <w:proofErr w:type="gramStart"/>
                                  <w:r w:rsidRPr="00031997">
                                    <w:rPr>
                                      <w:rFonts w:ascii="標楷體" w:eastAsia="標楷體" w:hAnsi="標楷體" w:hint="eastAsia"/>
                                      <w:b/>
                                    </w:rPr>
                                    <w:t>貸款逾欠情形</w:t>
                                  </w:r>
                                  <w:proofErr w:type="gramEnd"/>
                                </w:p>
                                <w:p w:rsidR="00C053FA" w:rsidRPr="00031997" w:rsidRDefault="00C053FA" w:rsidP="00D31719">
                                  <w:pPr>
                                    <w:widowControl/>
                                    <w:spacing w:line="180" w:lineRule="atLeast"/>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單位：新臺幣</w:t>
                                  </w:r>
                                  <w:r w:rsidRPr="00031997">
                                    <w:rPr>
                                      <w:rFonts w:ascii="標楷體" w:eastAsia="標楷體" w:hAnsi="標楷體" w:cs="新細明體" w:hint="eastAsia"/>
                                      <w:kern w:val="0"/>
                                      <w:sz w:val="20"/>
                                      <w:szCs w:val="20"/>
                                      <w:lang w:eastAsia="zh-HK"/>
                                    </w:rPr>
                                    <w:t>千</w:t>
                                  </w:r>
                                  <w:r w:rsidRPr="00031997">
                                    <w:rPr>
                                      <w:rFonts w:ascii="標楷體" w:eastAsia="標楷體" w:hAnsi="標楷體" w:cs="新細明體" w:hint="eastAsia"/>
                                      <w:kern w:val="0"/>
                                      <w:sz w:val="20"/>
                                      <w:szCs w:val="20"/>
                                    </w:rPr>
                                    <w:t>元、戶、％</w:t>
                                  </w:r>
                                </w:p>
                              </w:tc>
                            </w:tr>
                            <w:tr w:rsidR="00C053FA" w:rsidRPr="00031997" w:rsidTr="00D31719">
                              <w:trPr>
                                <w:gridAfter w:val="1"/>
                                <w:wAfter w:w="29" w:type="dxa"/>
                                <w:trHeight w:hRule="exact" w:val="680"/>
                                <w:tblHeader/>
                              </w:trPr>
                              <w:tc>
                                <w:tcPr>
                                  <w:tcW w:w="20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C053FA" w:rsidRDefault="00C053FA" w:rsidP="00E67C95">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        　</w:t>
                                  </w:r>
                                  <w:r w:rsidRPr="00031997">
                                    <w:rPr>
                                      <w:rFonts w:ascii="標楷體" w:eastAsia="標楷體" w:hAnsi="標楷體" w:cs="新細明體" w:hint="eastAsia"/>
                                      <w:kern w:val="0"/>
                                      <w:sz w:val="20"/>
                                      <w:szCs w:val="20"/>
                                      <w:lang w:eastAsia="zh-HK"/>
                                    </w:rPr>
                                    <w:t>年底</w:t>
                                  </w:r>
                                </w:p>
                                <w:p w:rsidR="00C053FA" w:rsidRPr="00031997" w:rsidRDefault="00C053FA" w:rsidP="00E67C95">
                                  <w:pPr>
                                    <w:widowControl/>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　項目</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105</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106</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107</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108</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109</w:t>
                                  </w:r>
                                </w:p>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（8月底）</w:t>
                                  </w:r>
                                </w:p>
                              </w:tc>
                            </w:tr>
                            <w:tr w:rsidR="00C053FA" w:rsidRPr="00031997" w:rsidTr="00D31719">
                              <w:trPr>
                                <w:gridAfter w:val="1"/>
                                <w:wAfter w:w="29" w:type="dxa"/>
                                <w:trHeight w:val="2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貸款本金餘額（A）</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26,056,809</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21,539,967</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17,856,570</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14,727,739</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12,950,339</w:t>
                                  </w:r>
                                </w:p>
                              </w:tc>
                            </w:tr>
                            <w:tr w:rsidR="00C053FA" w:rsidRPr="00031997" w:rsidTr="00D31719">
                              <w:trPr>
                                <w:gridAfter w:val="1"/>
                                <w:wAfter w:w="29" w:type="dxa"/>
                                <w:trHeight w:val="2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proofErr w:type="gramStart"/>
                                  <w:r w:rsidRPr="00031997">
                                    <w:rPr>
                                      <w:rFonts w:ascii="標楷體" w:eastAsia="標楷體" w:hAnsi="標楷體" w:cs="新細明體" w:hint="eastAsia"/>
                                      <w:kern w:val="0"/>
                                      <w:sz w:val="20"/>
                                      <w:szCs w:val="20"/>
                                    </w:rPr>
                                    <w:t>逾欠戶</w:t>
                                  </w:r>
                                  <w:proofErr w:type="gramEnd"/>
                                  <w:r w:rsidRPr="00031997">
                                    <w:rPr>
                                      <w:rFonts w:ascii="標楷體" w:eastAsia="標楷體" w:hAnsi="標楷體" w:cs="新細明體" w:hint="eastAsia"/>
                                      <w:kern w:val="0"/>
                                      <w:sz w:val="20"/>
                                      <w:szCs w:val="20"/>
                                    </w:rPr>
                                    <w:t>數（B）</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3,893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3,381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3,115</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2,770</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2,524</w:t>
                                  </w:r>
                                </w:p>
                              </w:tc>
                            </w:tr>
                            <w:tr w:rsidR="00C053FA" w:rsidRPr="00031997" w:rsidTr="00D31719">
                              <w:trPr>
                                <w:gridAfter w:val="1"/>
                                <w:wAfter w:w="29" w:type="dxa"/>
                                <w:trHeight w:val="2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proofErr w:type="gramStart"/>
                                  <w:r w:rsidRPr="00031997">
                                    <w:rPr>
                                      <w:rFonts w:ascii="標楷體" w:eastAsia="標楷體" w:hAnsi="標楷體" w:cs="新細明體" w:hint="eastAsia"/>
                                      <w:kern w:val="0"/>
                                      <w:sz w:val="20"/>
                                      <w:szCs w:val="20"/>
                                    </w:rPr>
                                    <w:t>逾欠金額</w:t>
                                  </w:r>
                                  <w:proofErr w:type="gramEnd"/>
                                  <w:r w:rsidRPr="00031997">
                                    <w:rPr>
                                      <w:rFonts w:ascii="標楷體" w:eastAsia="標楷體" w:hAnsi="標楷體" w:cs="新細明體" w:hint="eastAsia"/>
                                      <w:kern w:val="0"/>
                                      <w:sz w:val="20"/>
                                      <w:szCs w:val="20"/>
                                    </w:rPr>
                                    <w:t>（C）</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688,240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627,934</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587,665</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548,656</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514,484</w:t>
                                  </w:r>
                                </w:p>
                              </w:tc>
                            </w:tr>
                            <w:tr w:rsidR="00C053FA" w:rsidRPr="00031997" w:rsidTr="00D31719">
                              <w:trPr>
                                <w:gridAfter w:val="1"/>
                                <w:wAfter w:w="29" w:type="dxa"/>
                                <w:trHeight w:hRule="exact" w:val="68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平均每</w:t>
                                  </w:r>
                                  <w:proofErr w:type="gramStart"/>
                                  <w:r w:rsidRPr="00031997">
                                    <w:rPr>
                                      <w:rFonts w:ascii="標楷體" w:eastAsia="標楷體" w:hAnsi="標楷體" w:cs="新細明體" w:hint="eastAsia"/>
                                      <w:kern w:val="0"/>
                                      <w:sz w:val="20"/>
                                      <w:szCs w:val="20"/>
                                    </w:rPr>
                                    <w:t>戶逾欠金額</w:t>
                                  </w:r>
                                  <w:proofErr w:type="gramEnd"/>
                                  <w:r w:rsidRPr="00031997">
                                    <w:rPr>
                                      <w:rFonts w:ascii="標楷體" w:eastAsia="標楷體" w:hAnsi="標楷體" w:cs="新細明體" w:hint="eastAsia"/>
                                      <w:kern w:val="0"/>
                                      <w:sz w:val="20"/>
                                      <w:szCs w:val="20"/>
                                    </w:rPr>
                                    <w:br/>
                                    <w:t>（C/B）</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176</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185</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188</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198</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203</w:t>
                                  </w:r>
                                </w:p>
                              </w:tc>
                            </w:tr>
                            <w:tr w:rsidR="00C053FA" w:rsidRPr="00031997" w:rsidTr="00D31719">
                              <w:trPr>
                                <w:gridAfter w:val="1"/>
                                <w:wAfter w:w="29" w:type="dxa"/>
                                <w:trHeight w:hRule="exact" w:val="68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3FA" w:rsidRPr="00031997" w:rsidRDefault="00C053FA" w:rsidP="00D31719">
                                  <w:pPr>
                                    <w:widowControl/>
                                    <w:jc w:val="center"/>
                                    <w:rPr>
                                      <w:rFonts w:ascii="標楷體" w:eastAsia="標楷體" w:hAnsi="標楷體" w:cs="新細明體"/>
                                      <w:kern w:val="0"/>
                                      <w:sz w:val="20"/>
                                      <w:szCs w:val="20"/>
                                    </w:rPr>
                                  </w:pPr>
                                  <w:proofErr w:type="gramStart"/>
                                  <w:r w:rsidRPr="00031997">
                                    <w:rPr>
                                      <w:rFonts w:ascii="標楷體" w:eastAsia="標楷體" w:hAnsi="標楷體" w:cs="新細明體" w:hint="eastAsia"/>
                                      <w:kern w:val="0"/>
                                      <w:sz w:val="20"/>
                                      <w:szCs w:val="20"/>
                                    </w:rPr>
                                    <w:t>平均逾欠比率</w:t>
                                  </w:r>
                                  <w:proofErr w:type="gramEnd"/>
                                  <w:r w:rsidRPr="00031997">
                                    <w:rPr>
                                      <w:rFonts w:ascii="標楷體" w:eastAsia="標楷體" w:hAnsi="標楷體" w:cs="新細明體" w:hint="eastAsia"/>
                                      <w:kern w:val="0"/>
                                      <w:sz w:val="20"/>
                                      <w:szCs w:val="20"/>
                                    </w:rPr>
                                    <w:br/>
                                    <w:t>（C/A</w:t>
                                  </w:r>
                                  <w:r w:rsidRPr="00031997">
                                    <w:rPr>
                                      <w:rFonts w:ascii="標楷體" w:eastAsia="標楷體" w:hAnsi="標楷體" w:cs="新細明體"/>
                                      <w:kern w:val="0"/>
                                      <w:sz w:val="20"/>
                                      <w:szCs w:val="20"/>
                                    </w:rPr>
                                    <w:t>×</w:t>
                                  </w:r>
                                  <w:r w:rsidRPr="00031997">
                                    <w:rPr>
                                      <w:rFonts w:ascii="標楷體" w:eastAsia="標楷體" w:hAnsi="標楷體" w:cs="新細明體" w:hint="eastAsia"/>
                                      <w:kern w:val="0"/>
                                      <w:sz w:val="20"/>
                                      <w:szCs w:val="20"/>
                                    </w:rPr>
                                    <w:t>100）</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2.64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2.92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3.29 </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3.73 </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3.97 </w:t>
                                  </w:r>
                                </w:p>
                              </w:tc>
                            </w:tr>
                            <w:tr w:rsidR="00C053FA" w:rsidRPr="00475529" w:rsidTr="00D31719">
                              <w:trPr>
                                <w:gridAfter w:val="2"/>
                                <w:wAfter w:w="62" w:type="dxa"/>
                                <w:trHeight w:val="696"/>
                              </w:trPr>
                              <w:tc>
                                <w:tcPr>
                                  <w:tcW w:w="7526" w:type="dxa"/>
                                  <w:gridSpan w:val="10"/>
                                  <w:tcBorders>
                                    <w:top w:val="single" w:sz="4" w:space="0" w:color="auto"/>
                                  </w:tcBorders>
                                  <w:shd w:val="clear" w:color="auto" w:fill="auto"/>
                                </w:tcPr>
                                <w:p w:rsidR="00C053FA" w:rsidRPr="00547391" w:rsidRDefault="00C053FA" w:rsidP="00D31719">
                                  <w:pPr>
                                    <w:snapToGrid w:val="0"/>
                                    <w:ind w:left="542" w:hangingChars="301" w:hanging="542"/>
                                    <w:jc w:val="both"/>
                                    <w:rPr>
                                      <w:rFonts w:ascii="標楷體" w:eastAsia="標楷體" w:hAnsi="標楷體"/>
                                      <w:sz w:val="18"/>
                                      <w:szCs w:val="18"/>
                                    </w:rPr>
                                  </w:pPr>
                                  <w:proofErr w:type="gramStart"/>
                                  <w:r w:rsidRPr="00547391">
                                    <w:rPr>
                                      <w:rFonts w:ascii="標楷體" w:eastAsia="標楷體" w:hAnsi="標楷體" w:hint="eastAsia"/>
                                      <w:sz w:val="18"/>
                                      <w:szCs w:val="18"/>
                                    </w:rPr>
                                    <w:t>註</w:t>
                                  </w:r>
                                  <w:proofErr w:type="gramEnd"/>
                                  <w:r w:rsidRPr="00547391">
                                    <w:rPr>
                                      <w:rFonts w:ascii="標楷體" w:eastAsia="標楷體" w:hAnsi="標楷體" w:hint="eastAsia"/>
                                      <w:sz w:val="18"/>
                                      <w:szCs w:val="18"/>
                                    </w:rPr>
                                    <w:t>：1.</w:t>
                                  </w:r>
                                  <w:proofErr w:type="gramStart"/>
                                  <w:r w:rsidRPr="00547391">
                                    <w:rPr>
                                      <w:rFonts w:ascii="標楷體" w:eastAsia="標楷體" w:hAnsi="標楷體" w:hint="eastAsia"/>
                                      <w:sz w:val="18"/>
                                      <w:szCs w:val="18"/>
                                    </w:rPr>
                                    <w:t>逾欠戶</w:t>
                                  </w:r>
                                  <w:proofErr w:type="gramEnd"/>
                                  <w:r w:rsidRPr="00547391">
                                    <w:rPr>
                                      <w:rFonts w:ascii="標楷體" w:eastAsia="標楷體" w:hAnsi="標楷體" w:hint="eastAsia"/>
                                      <w:sz w:val="18"/>
                                      <w:szCs w:val="18"/>
                                    </w:rPr>
                                    <w:t>數</w:t>
                                  </w:r>
                                  <w:proofErr w:type="gramStart"/>
                                  <w:r w:rsidRPr="00547391">
                                    <w:rPr>
                                      <w:rFonts w:ascii="標楷體" w:eastAsia="標楷體" w:hAnsi="標楷體" w:hint="eastAsia"/>
                                      <w:sz w:val="18"/>
                                      <w:szCs w:val="18"/>
                                    </w:rPr>
                                    <w:t>為逾欠超過1個月之戶數</w:t>
                                  </w:r>
                                  <w:proofErr w:type="gramEnd"/>
                                  <w:r w:rsidRPr="00547391">
                                    <w:rPr>
                                      <w:rFonts w:ascii="標楷體" w:eastAsia="標楷體" w:hAnsi="標楷體" w:hint="eastAsia"/>
                                      <w:sz w:val="18"/>
                                      <w:szCs w:val="18"/>
                                    </w:rPr>
                                    <w:t>。</w:t>
                                  </w:r>
                                </w:p>
                                <w:p w:rsidR="00C053FA" w:rsidRPr="00547391" w:rsidRDefault="00C053FA" w:rsidP="00963924">
                                  <w:pPr>
                                    <w:snapToGrid w:val="0"/>
                                    <w:ind w:firstLineChars="194" w:firstLine="349"/>
                                    <w:jc w:val="both"/>
                                    <w:rPr>
                                      <w:rFonts w:ascii="標楷體" w:eastAsia="標楷體" w:hAnsi="標楷體"/>
                                      <w:sz w:val="18"/>
                                      <w:szCs w:val="18"/>
                                    </w:rPr>
                                  </w:pPr>
                                  <w:r w:rsidRPr="00547391">
                                    <w:rPr>
                                      <w:rFonts w:ascii="標楷體" w:eastAsia="標楷體" w:hAnsi="標楷體" w:hint="eastAsia"/>
                                      <w:sz w:val="18"/>
                                      <w:szCs w:val="18"/>
                                    </w:rPr>
                                    <w:t>2.</w:t>
                                  </w:r>
                                  <w:proofErr w:type="gramStart"/>
                                  <w:r w:rsidRPr="00547391">
                                    <w:rPr>
                                      <w:rFonts w:ascii="標楷體" w:eastAsia="標楷體" w:hAnsi="標楷體" w:hint="eastAsia"/>
                                      <w:sz w:val="18"/>
                                      <w:szCs w:val="18"/>
                                    </w:rPr>
                                    <w:t>逾欠金額為逾欠超過</w:t>
                                  </w:r>
                                  <w:proofErr w:type="gramEnd"/>
                                  <w:r w:rsidRPr="00547391">
                                    <w:rPr>
                                      <w:rFonts w:ascii="標楷體" w:eastAsia="標楷體" w:hAnsi="標楷體" w:hint="eastAsia"/>
                                      <w:sz w:val="18"/>
                                      <w:szCs w:val="18"/>
                                    </w:rPr>
                                    <w:t>1個月應繳之本金及利息（不含未到期之本金）。</w:t>
                                  </w:r>
                                  <w:r w:rsidRPr="00547391">
                                    <w:rPr>
                                      <w:rFonts w:ascii="標楷體" w:eastAsia="標楷體" w:hAnsi="標楷體" w:hint="eastAsia"/>
                                      <w:sz w:val="18"/>
                                      <w:szCs w:val="18"/>
                                    </w:rPr>
                                    <w:tab/>
                                  </w:r>
                                </w:p>
                                <w:p w:rsidR="00C053FA" w:rsidRDefault="00C053FA" w:rsidP="00963924">
                                  <w:pPr>
                                    <w:snapToGrid w:val="0"/>
                                    <w:ind w:firstLineChars="194" w:firstLine="349"/>
                                    <w:jc w:val="both"/>
                                    <w:rPr>
                                      <w:rFonts w:ascii="標楷體" w:eastAsia="標楷體" w:hAnsi="標楷體"/>
                                      <w:sz w:val="18"/>
                                      <w:szCs w:val="18"/>
                                    </w:rPr>
                                  </w:pPr>
                                  <w:r w:rsidRPr="00547391">
                                    <w:rPr>
                                      <w:rFonts w:ascii="標楷體" w:eastAsia="標楷體" w:hAnsi="標楷體" w:hint="eastAsia"/>
                                      <w:sz w:val="18"/>
                                      <w:szCs w:val="18"/>
                                    </w:rPr>
                                    <w:t>3.資料來源：整理自營建署提供資料。</w:t>
                                  </w:r>
                                </w:p>
                                <w:p w:rsidR="00C053FA" w:rsidRPr="00475529" w:rsidRDefault="00C053FA" w:rsidP="00D31719">
                                  <w:pPr>
                                    <w:snapToGrid w:val="0"/>
                                    <w:ind w:left="181" w:hangingChars="301" w:hanging="181"/>
                                    <w:jc w:val="both"/>
                                    <w:rPr>
                                      <w:rFonts w:ascii="標楷體" w:eastAsia="標楷體" w:hAnsi="標楷體"/>
                                      <w:sz w:val="6"/>
                                      <w:szCs w:val="18"/>
                                    </w:rPr>
                                  </w:pPr>
                                </w:p>
                              </w:tc>
                            </w:tr>
                            <w:tr w:rsidR="00C053FA" w:rsidRPr="00086AE1" w:rsidTr="00D31719">
                              <w:trPr>
                                <w:trHeight w:val="20"/>
                                <w:tblHeader/>
                              </w:trPr>
                              <w:tc>
                                <w:tcPr>
                                  <w:tcW w:w="7588" w:type="dxa"/>
                                  <w:gridSpan w:val="12"/>
                                  <w:tcBorders>
                                    <w:bottom w:val="single" w:sz="4" w:space="0" w:color="auto"/>
                                  </w:tcBorders>
                                  <w:shd w:val="clear" w:color="auto" w:fill="auto"/>
                                  <w:vAlign w:val="center"/>
                                </w:tcPr>
                                <w:p w:rsidR="00C053FA" w:rsidRPr="00DB46A6" w:rsidRDefault="00C053FA" w:rsidP="00D31719">
                                  <w:pPr>
                                    <w:overflowPunct w:val="0"/>
                                    <w:autoSpaceDE w:val="0"/>
                                    <w:autoSpaceDN w:val="0"/>
                                    <w:snapToGrid w:val="0"/>
                                    <w:jc w:val="center"/>
                                    <w:rPr>
                                      <w:rFonts w:ascii="標楷體" w:eastAsia="標楷體" w:hAnsi="標楷體"/>
                                      <w:b/>
                                      <w:color w:val="000000"/>
                                    </w:rPr>
                                  </w:pPr>
                                  <w:r w:rsidRPr="00DB46A6">
                                    <w:rPr>
                                      <w:rFonts w:ascii="標楷體" w:eastAsia="標楷體" w:hAnsi="標楷體" w:hint="eastAsia"/>
                                      <w:b/>
                                      <w:color w:val="000000"/>
                                    </w:rPr>
                                    <w:t>表</w:t>
                                  </w:r>
                                  <w:r>
                                    <w:rPr>
                                      <w:rFonts w:ascii="標楷體" w:eastAsia="標楷體" w:hAnsi="標楷體" w:hint="eastAsia"/>
                                      <w:b/>
                                      <w:color w:val="000000"/>
                                    </w:rPr>
                                    <w:t xml:space="preserve">3　</w:t>
                                  </w:r>
                                  <w:r w:rsidRPr="004F41D9">
                                    <w:rPr>
                                      <w:rFonts w:ascii="標楷體" w:eastAsia="標楷體" w:hAnsi="標楷體" w:hint="eastAsia"/>
                                      <w:b/>
                                    </w:rPr>
                                    <w:t>109年8月底住</w:t>
                                  </w:r>
                                  <w:r w:rsidRPr="00DB46A6">
                                    <w:rPr>
                                      <w:rFonts w:ascii="標楷體" w:eastAsia="標楷體" w:hAnsi="標楷體" w:hint="eastAsia"/>
                                      <w:b/>
                                      <w:color w:val="000000"/>
                                    </w:rPr>
                                    <w:t>宅基金</w:t>
                                  </w:r>
                                  <w:proofErr w:type="gramStart"/>
                                  <w:r w:rsidRPr="00DB46A6">
                                    <w:rPr>
                                      <w:rFonts w:ascii="標楷體" w:eastAsia="標楷體" w:hAnsi="標楷體" w:hint="eastAsia"/>
                                      <w:b/>
                                      <w:color w:val="000000"/>
                                    </w:rPr>
                                    <w:t>貸款逾欠情形</w:t>
                                  </w:r>
                                  <w:proofErr w:type="gramEnd"/>
                                </w:p>
                                <w:p w:rsidR="00C053FA" w:rsidRPr="00086AE1" w:rsidRDefault="00C053FA" w:rsidP="00D31719">
                                  <w:pPr>
                                    <w:widowControl/>
                                    <w:wordWrap w:val="0"/>
                                    <w:jc w:val="right"/>
                                    <w:rPr>
                                      <w:rFonts w:ascii="標楷體" w:eastAsia="標楷體" w:hAnsi="標楷體" w:cs="新細明體"/>
                                      <w:color w:val="000000"/>
                                      <w:kern w:val="0"/>
                                      <w:sz w:val="20"/>
                                      <w:szCs w:val="20"/>
                                      <w:lang w:eastAsia="zh-HK"/>
                                    </w:rPr>
                                  </w:pPr>
                                  <w:r w:rsidRPr="00086AE1">
                                    <w:rPr>
                                      <w:rFonts w:ascii="標楷體" w:eastAsia="標楷體" w:hAnsi="標楷體" w:cs="新細明體" w:hint="eastAsia"/>
                                      <w:color w:val="000000"/>
                                      <w:kern w:val="0"/>
                                      <w:sz w:val="20"/>
                                      <w:szCs w:val="20"/>
                                    </w:rPr>
                                    <w:t>單位：新臺幣</w:t>
                                  </w:r>
                                  <w:r w:rsidRPr="00086AE1">
                                    <w:rPr>
                                      <w:rFonts w:ascii="標楷體" w:eastAsia="標楷體" w:hAnsi="標楷體" w:cs="新細明體" w:hint="eastAsia"/>
                                      <w:color w:val="000000"/>
                                      <w:kern w:val="0"/>
                                      <w:sz w:val="20"/>
                                      <w:szCs w:val="20"/>
                                      <w:lang w:eastAsia="zh-HK"/>
                                    </w:rPr>
                                    <w:t>千</w:t>
                                  </w:r>
                                  <w:r w:rsidRPr="00086AE1">
                                    <w:rPr>
                                      <w:rFonts w:ascii="標楷體" w:eastAsia="標楷體" w:hAnsi="標楷體" w:cs="新細明體" w:hint="eastAsia"/>
                                      <w:color w:val="000000"/>
                                      <w:kern w:val="0"/>
                                      <w:sz w:val="20"/>
                                      <w:szCs w:val="20"/>
                                    </w:rPr>
                                    <w:t>元、戶、％</w:t>
                                  </w:r>
                                </w:p>
                              </w:tc>
                            </w:tr>
                            <w:tr w:rsidR="00C053FA" w:rsidRPr="00086AE1" w:rsidTr="00D31719">
                              <w:trPr>
                                <w:trHeight w:hRule="exact" w:val="680"/>
                                <w:tblHeader/>
                              </w:trPr>
                              <w:tc>
                                <w:tcPr>
                                  <w:tcW w:w="2016"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C053FA" w:rsidRDefault="00C053FA" w:rsidP="00E67C95">
                                  <w:pPr>
                                    <w:widowControl/>
                                    <w:ind w:left="200" w:hangingChars="100" w:hanging="20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r w:rsidRPr="00086AE1">
                                    <w:rPr>
                                      <w:rFonts w:ascii="標楷體" w:eastAsia="標楷體" w:hAnsi="標楷體" w:cs="新細明體" w:hint="eastAsia"/>
                                      <w:color w:val="000000"/>
                                      <w:kern w:val="0"/>
                                      <w:sz w:val="20"/>
                                      <w:szCs w:val="20"/>
                                      <w:lang w:eastAsia="zh-HK"/>
                                    </w:rPr>
                                    <w:t>貸款別</w:t>
                                  </w:r>
                                </w:p>
                                <w:p w:rsidR="00C053FA" w:rsidRPr="00086AE1" w:rsidRDefault="00C053FA" w:rsidP="00E67C95">
                                  <w:pPr>
                                    <w:widowControl/>
                                    <w:ind w:left="200" w:hangingChars="100" w:hanging="200"/>
                                    <w:rPr>
                                      <w:rFonts w:ascii="標楷體" w:eastAsia="標楷體" w:hAnsi="標楷體" w:cs="新細明體"/>
                                      <w:color w:val="000000"/>
                                      <w:kern w:val="0"/>
                                      <w:sz w:val="20"/>
                                      <w:szCs w:val="20"/>
                                    </w:rPr>
                                  </w:pPr>
                                  <w:r w:rsidRPr="00031997">
                                    <w:rPr>
                                      <w:rFonts w:ascii="標楷體" w:eastAsia="標楷體" w:hAnsi="標楷體" w:cs="新細明體" w:hint="eastAsia"/>
                                      <w:kern w:val="0"/>
                                      <w:sz w:val="20"/>
                                      <w:szCs w:val="20"/>
                                    </w:rPr>
                                    <w:t xml:space="preserve">　</w:t>
                                  </w:r>
                                  <w:r w:rsidRPr="00086AE1">
                                    <w:rPr>
                                      <w:rFonts w:ascii="標楷體" w:eastAsia="標楷體" w:hAnsi="標楷體" w:cs="新細明體" w:hint="eastAsia"/>
                                      <w:color w:val="000000"/>
                                      <w:kern w:val="0"/>
                                      <w:sz w:val="20"/>
                                      <w:szCs w:val="20"/>
                                    </w:rPr>
                                    <w:t>項目</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center"/>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lang w:eastAsia="zh-HK"/>
                                    </w:rPr>
                                    <w:t>合計</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lang w:eastAsia="zh-HK"/>
                                    </w:rPr>
                                    <w:t>國宅</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lang w:eastAsia="zh-HK"/>
                                    </w:rPr>
                                    <w:t>公教</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lang w:eastAsia="zh-HK"/>
                                    </w:rPr>
                                    <w:t>國軍</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lang w:eastAsia="zh-HK"/>
                                    </w:rPr>
                                    <w:t>勞工</w:t>
                                  </w:r>
                                </w:p>
                              </w:tc>
                            </w:tr>
                            <w:tr w:rsidR="00C053FA" w:rsidRPr="00086AE1" w:rsidTr="00D31719">
                              <w:trPr>
                                <w:trHeight w:val="20"/>
                              </w:trPr>
                              <w:tc>
                                <w:tcPr>
                                  <w:tcW w:w="2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b/>
                                      <w:color w:val="000000"/>
                                      <w:kern w:val="0"/>
                                      <w:sz w:val="20"/>
                                      <w:szCs w:val="20"/>
                                    </w:rPr>
                                  </w:pPr>
                                  <w:r w:rsidRPr="00086AE1">
                                    <w:rPr>
                                      <w:rFonts w:ascii="標楷體" w:eastAsia="標楷體" w:hAnsi="標楷體" w:cs="新細明體" w:hint="eastAsia"/>
                                      <w:b/>
                                      <w:color w:val="000000"/>
                                      <w:kern w:val="0"/>
                                      <w:sz w:val="20"/>
                                      <w:szCs w:val="20"/>
                                    </w:rPr>
                                    <w:t>貸款本金餘額（A</w:t>
                                  </w:r>
                                  <w:r>
                                    <w:rPr>
                                      <w:rFonts w:ascii="標楷體" w:eastAsia="標楷體" w:hAnsi="標楷體" w:cs="新細明體" w:hint="eastAsia"/>
                                      <w:b/>
                                      <w:color w:val="000000"/>
                                      <w:kern w:val="0"/>
                                      <w:sz w:val="20"/>
                                      <w:szCs w:val="20"/>
                                    </w:rPr>
                                    <w:t>）</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12,950,339</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b/>
                                      <w:color w:val="000000"/>
                                      <w:sz w:val="20"/>
                                      <w:szCs w:val="20"/>
                                    </w:rPr>
                                  </w:pPr>
                                  <w:r w:rsidRPr="00086AE1">
                                    <w:rPr>
                                      <w:rFonts w:ascii="標楷體" w:eastAsia="標楷體" w:hAnsi="標楷體" w:hint="eastAsia"/>
                                      <w:b/>
                                      <w:color w:val="000000"/>
                                      <w:sz w:val="20"/>
                                      <w:szCs w:val="20"/>
                                    </w:rPr>
                                    <w:t>12,160,990</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b/>
                                      <w:color w:val="000000"/>
                                      <w:sz w:val="20"/>
                                      <w:szCs w:val="20"/>
                                    </w:rPr>
                                  </w:pPr>
                                  <w:r w:rsidRPr="00086AE1">
                                    <w:rPr>
                                      <w:rFonts w:ascii="標楷體" w:eastAsia="標楷體" w:hAnsi="標楷體" w:hint="eastAsia"/>
                                      <w:b/>
                                      <w:color w:val="000000"/>
                                      <w:sz w:val="20"/>
                                      <w:szCs w:val="20"/>
                                    </w:rPr>
                                    <w:t>65,008</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b/>
                                      <w:color w:val="000000"/>
                                      <w:sz w:val="20"/>
                                      <w:szCs w:val="20"/>
                                    </w:rPr>
                                  </w:pPr>
                                  <w:r w:rsidRPr="00086AE1">
                                    <w:rPr>
                                      <w:rFonts w:ascii="標楷體" w:eastAsia="標楷體" w:hAnsi="標楷體" w:hint="eastAsia"/>
                                      <w:b/>
                                      <w:color w:val="000000"/>
                                      <w:sz w:val="20"/>
                                      <w:szCs w:val="20"/>
                                    </w:rPr>
                                    <w:t>690,658</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b/>
                                      <w:color w:val="000000"/>
                                      <w:sz w:val="20"/>
                                      <w:szCs w:val="20"/>
                                    </w:rPr>
                                  </w:pPr>
                                  <w:r w:rsidRPr="00086AE1">
                                    <w:rPr>
                                      <w:rFonts w:ascii="標楷體" w:eastAsia="標楷體" w:hAnsi="標楷體" w:hint="eastAsia"/>
                                      <w:b/>
                                      <w:color w:val="000000"/>
                                      <w:sz w:val="20"/>
                                      <w:szCs w:val="20"/>
                                    </w:rPr>
                                    <w:t>33,680</w:t>
                                  </w:r>
                                </w:p>
                              </w:tc>
                            </w:tr>
                            <w:tr w:rsidR="00C053FA" w:rsidRPr="00086AE1" w:rsidTr="00D31719">
                              <w:trPr>
                                <w:trHeight w:val="20"/>
                              </w:trPr>
                              <w:tc>
                                <w:tcPr>
                                  <w:tcW w:w="2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proofErr w:type="gramStart"/>
                                  <w:r w:rsidRPr="00086AE1">
                                    <w:rPr>
                                      <w:rFonts w:ascii="標楷體" w:eastAsia="標楷體" w:hAnsi="標楷體" w:cs="新細明體" w:hint="eastAsia"/>
                                      <w:color w:val="000000"/>
                                      <w:kern w:val="0"/>
                                      <w:sz w:val="20"/>
                                      <w:szCs w:val="20"/>
                                    </w:rPr>
                                    <w:t>逾欠戶</w:t>
                                  </w:r>
                                  <w:proofErr w:type="gramEnd"/>
                                  <w:r w:rsidRPr="00086AE1">
                                    <w:rPr>
                                      <w:rFonts w:ascii="標楷體" w:eastAsia="標楷體" w:hAnsi="標楷體" w:cs="新細明體" w:hint="eastAsia"/>
                                      <w:color w:val="000000"/>
                                      <w:kern w:val="0"/>
                                      <w:sz w:val="20"/>
                                      <w:szCs w:val="20"/>
                                    </w:rPr>
                                    <w:t>數（B</w:t>
                                  </w:r>
                                  <w:r>
                                    <w:rPr>
                                      <w:rFonts w:ascii="標楷體" w:eastAsia="標楷體" w:hAnsi="標楷體" w:cs="新細明體" w:hint="eastAsia"/>
                                      <w:color w:val="000000"/>
                                      <w:kern w:val="0"/>
                                      <w:sz w:val="20"/>
                                      <w:szCs w:val="20"/>
                                    </w:rPr>
                                    <w:t>）</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2,524</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2,400</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19</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68</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37</w:t>
                                  </w:r>
                                </w:p>
                              </w:tc>
                            </w:tr>
                            <w:tr w:rsidR="00C053FA" w:rsidRPr="00086AE1" w:rsidTr="00D31719">
                              <w:trPr>
                                <w:trHeight w:val="20"/>
                              </w:trPr>
                              <w:tc>
                                <w:tcPr>
                                  <w:tcW w:w="2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proofErr w:type="gramStart"/>
                                  <w:r w:rsidRPr="00086AE1">
                                    <w:rPr>
                                      <w:rFonts w:ascii="標楷體" w:eastAsia="標楷體" w:hAnsi="標楷體" w:cs="新細明體" w:hint="eastAsia"/>
                                      <w:color w:val="000000"/>
                                      <w:kern w:val="0"/>
                                      <w:sz w:val="20"/>
                                      <w:szCs w:val="20"/>
                                    </w:rPr>
                                    <w:t>逾欠金額</w:t>
                                  </w:r>
                                  <w:proofErr w:type="gramEnd"/>
                                  <w:r w:rsidRPr="00086AE1">
                                    <w:rPr>
                                      <w:rFonts w:ascii="標楷體" w:eastAsia="標楷體" w:hAnsi="標楷體" w:cs="新細明體" w:hint="eastAsia"/>
                                      <w:color w:val="000000"/>
                                      <w:kern w:val="0"/>
                                      <w:sz w:val="20"/>
                                      <w:szCs w:val="20"/>
                                    </w:rPr>
                                    <w:t>（C</w:t>
                                  </w:r>
                                  <w:r>
                                    <w:rPr>
                                      <w:rFonts w:ascii="標楷體" w:eastAsia="標楷體" w:hAnsi="標楷體" w:cs="新細明體" w:hint="eastAsia"/>
                                      <w:color w:val="000000"/>
                                      <w:kern w:val="0"/>
                                      <w:sz w:val="20"/>
                                      <w:szCs w:val="20"/>
                                    </w:rPr>
                                    <w:t>）</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514,484</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484,976</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3,341</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17,260</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8,905</w:t>
                                  </w:r>
                                </w:p>
                              </w:tc>
                            </w:tr>
                            <w:tr w:rsidR="00C053FA" w:rsidRPr="00086AE1" w:rsidTr="00D31719">
                              <w:trPr>
                                <w:trHeight w:hRule="exact" w:val="680"/>
                              </w:trPr>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rPr>
                                    <w:t>平均每</w:t>
                                  </w:r>
                                  <w:proofErr w:type="gramStart"/>
                                  <w:r w:rsidRPr="00086AE1">
                                    <w:rPr>
                                      <w:rFonts w:ascii="標楷體" w:eastAsia="標楷體" w:hAnsi="標楷體" w:cs="新細明體" w:hint="eastAsia"/>
                                      <w:color w:val="000000"/>
                                      <w:kern w:val="0"/>
                                      <w:sz w:val="20"/>
                                      <w:szCs w:val="20"/>
                                    </w:rPr>
                                    <w:t>戶逾欠金額</w:t>
                                  </w:r>
                                  <w:proofErr w:type="gramEnd"/>
                                  <w:r w:rsidRPr="00086AE1">
                                    <w:rPr>
                                      <w:rFonts w:ascii="標楷體" w:eastAsia="標楷體" w:hAnsi="標楷體" w:cs="新細明體" w:hint="eastAsia"/>
                                      <w:color w:val="000000"/>
                                      <w:kern w:val="0"/>
                                      <w:sz w:val="20"/>
                                      <w:szCs w:val="20"/>
                                    </w:rPr>
                                    <w:br/>
                                  </w:r>
                                  <w:r w:rsidRPr="004F41D9">
                                    <w:rPr>
                                      <w:rFonts w:ascii="標楷體" w:eastAsia="標楷體" w:hAnsi="標楷體" w:cs="新細明體" w:hint="eastAsia"/>
                                      <w:kern w:val="0"/>
                                      <w:sz w:val="20"/>
                                      <w:szCs w:val="20"/>
                                    </w:rPr>
                                    <w:t>（C/B）</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203</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202</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175</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253</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240</w:t>
                                  </w:r>
                                </w:p>
                              </w:tc>
                            </w:tr>
                            <w:tr w:rsidR="00C053FA" w:rsidRPr="00086AE1" w:rsidTr="00D31719">
                              <w:trPr>
                                <w:trHeight w:hRule="exact" w:val="680"/>
                              </w:trPr>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proofErr w:type="gramStart"/>
                                  <w:r w:rsidRPr="00086AE1">
                                    <w:rPr>
                                      <w:rFonts w:ascii="標楷體" w:eastAsia="標楷體" w:hAnsi="標楷體" w:cs="新細明體" w:hint="eastAsia"/>
                                      <w:color w:val="000000"/>
                                      <w:kern w:val="0"/>
                                      <w:sz w:val="20"/>
                                      <w:szCs w:val="20"/>
                                    </w:rPr>
                                    <w:t>平均逾欠比率</w:t>
                                  </w:r>
                                  <w:proofErr w:type="gramEnd"/>
                                  <w:r w:rsidRPr="00086AE1">
                                    <w:rPr>
                                      <w:rFonts w:ascii="標楷體" w:eastAsia="標楷體" w:hAnsi="標楷體" w:cs="新細明體" w:hint="eastAsia"/>
                                      <w:color w:val="000000"/>
                                      <w:kern w:val="0"/>
                                      <w:sz w:val="20"/>
                                      <w:szCs w:val="20"/>
                                    </w:rPr>
                                    <w:br/>
                                  </w:r>
                                  <w:r w:rsidRPr="004F41D9">
                                    <w:rPr>
                                      <w:rFonts w:ascii="標楷體" w:eastAsia="標楷體" w:hAnsi="標楷體" w:cs="新細明體" w:hint="eastAsia"/>
                                      <w:kern w:val="0"/>
                                      <w:sz w:val="20"/>
                                      <w:szCs w:val="20"/>
                                    </w:rPr>
                                    <w:t>（C/A</w:t>
                                  </w:r>
                                  <w:r w:rsidRPr="004F41D9">
                                    <w:rPr>
                                      <w:rFonts w:ascii="標楷體" w:eastAsia="標楷體" w:hAnsi="標楷體" w:cs="新細明體"/>
                                      <w:kern w:val="0"/>
                                      <w:sz w:val="20"/>
                                      <w:szCs w:val="20"/>
                                    </w:rPr>
                                    <w:t>×</w:t>
                                  </w:r>
                                  <w:r w:rsidRPr="004F41D9">
                                    <w:rPr>
                                      <w:rFonts w:ascii="標楷體" w:eastAsia="標楷體" w:hAnsi="標楷體" w:cs="新細明體" w:hint="eastAsia"/>
                                      <w:kern w:val="0"/>
                                      <w:sz w:val="20"/>
                                      <w:szCs w:val="20"/>
                                    </w:rPr>
                                    <w:t>100）</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 xml:space="preserve">3.97 </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3.99</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5.14</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2.50</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26.44</w:t>
                                  </w:r>
                                </w:p>
                              </w:tc>
                            </w:tr>
                            <w:tr w:rsidR="00C053FA" w:rsidRPr="00753147" w:rsidTr="00D31719">
                              <w:trPr>
                                <w:trHeight w:val="20"/>
                              </w:trPr>
                              <w:tc>
                                <w:tcPr>
                                  <w:tcW w:w="7588" w:type="dxa"/>
                                  <w:gridSpan w:val="12"/>
                                  <w:tcBorders>
                                    <w:top w:val="single" w:sz="4" w:space="0" w:color="auto"/>
                                  </w:tcBorders>
                                  <w:shd w:val="clear" w:color="auto" w:fill="auto"/>
                                  <w:vAlign w:val="center"/>
                                </w:tcPr>
                                <w:p w:rsidR="00C053FA" w:rsidRPr="00E72691" w:rsidRDefault="00C053FA" w:rsidP="00D31719">
                                  <w:pPr>
                                    <w:snapToGrid w:val="0"/>
                                    <w:ind w:leftChars="-5" w:left="337" w:hangingChars="194" w:hanging="349"/>
                                    <w:rPr>
                                      <w:rFonts w:ascii="標楷體" w:eastAsia="標楷體" w:hAnsi="標楷體"/>
                                      <w:color w:val="000000"/>
                                      <w:sz w:val="18"/>
                                      <w:szCs w:val="18"/>
                                    </w:rPr>
                                  </w:pPr>
                                  <w:proofErr w:type="gramStart"/>
                                  <w:r w:rsidRPr="00E72691">
                                    <w:rPr>
                                      <w:rFonts w:ascii="標楷體" w:eastAsia="標楷體" w:hAnsi="標楷體" w:hint="eastAsia"/>
                                      <w:color w:val="000000"/>
                                      <w:sz w:val="18"/>
                                      <w:szCs w:val="18"/>
                                    </w:rPr>
                                    <w:t>註</w:t>
                                  </w:r>
                                  <w:proofErr w:type="gramEnd"/>
                                  <w:r w:rsidRPr="00E72691">
                                    <w:rPr>
                                      <w:rFonts w:ascii="標楷體" w:eastAsia="標楷體" w:hAnsi="標楷體" w:hint="eastAsia"/>
                                      <w:color w:val="000000"/>
                                      <w:sz w:val="18"/>
                                      <w:szCs w:val="18"/>
                                    </w:rPr>
                                    <w:t>：1.</w:t>
                                  </w:r>
                                  <w:proofErr w:type="gramStart"/>
                                  <w:r w:rsidRPr="00E72691">
                                    <w:rPr>
                                      <w:rFonts w:ascii="標楷體" w:eastAsia="標楷體" w:hAnsi="標楷體" w:hint="eastAsia"/>
                                      <w:color w:val="000000"/>
                                      <w:sz w:val="18"/>
                                      <w:szCs w:val="18"/>
                                    </w:rPr>
                                    <w:t>逾欠戶</w:t>
                                  </w:r>
                                  <w:proofErr w:type="gramEnd"/>
                                  <w:r w:rsidRPr="00E72691">
                                    <w:rPr>
                                      <w:rFonts w:ascii="標楷體" w:eastAsia="標楷體" w:hAnsi="標楷體" w:hint="eastAsia"/>
                                      <w:color w:val="000000"/>
                                      <w:sz w:val="18"/>
                                      <w:szCs w:val="18"/>
                                    </w:rPr>
                                    <w:t>數</w:t>
                                  </w:r>
                                  <w:proofErr w:type="gramStart"/>
                                  <w:r w:rsidRPr="00E72691">
                                    <w:rPr>
                                      <w:rFonts w:ascii="標楷體" w:eastAsia="標楷體" w:hAnsi="標楷體" w:hint="eastAsia"/>
                                      <w:color w:val="000000"/>
                                      <w:sz w:val="18"/>
                                      <w:szCs w:val="18"/>
                                    </w:rPr>
                                    <w:t>為逾欠超過1個月之戶數</w:t>
                                  </w:r>
                                  <w:proofErr w:type="gramEnd"/>
                                  <w:r w:rsidRPr="00E72691">
                                    <w:rPr>
                                      <w:rFonts w:ascii="標楷體" w:eastAsia="標楷體" w:hAnsi="標楷體" w:hint="eastAsia"/>
                                      <w:color w:val="000000"/>
                                      <w:sz w:val="18"/>
                                      <w:szCs w:val="18"/>
                                    </w:rPr>
                                    <w:t>。</w:t>
                                  </w:r>
                                  <w:r w:rsidRPr="00E72691">
                                    <w:rPr>
                                      <w:rFonts w:ascii="標楷體" w:eastAsia="標楷體" w:hAnsi="標楷體" w:hint="eastAsia"/>
                                      <w:color w:val="000000"/>
                                      <w:sz w:val="18"/>
                                      <w:szCs w:val="18"/>
                                    </w:rPr>
                                    <w:tab/>
                                  </w:r>
                                </w:p>
                                <w:p w:rsidR="00C053FA" w:rsidRPr="00E72691" w:rsidRDefault="00C053FA" w:rsidP="00D31719">
                                  <w:pPr>
                                    <w:snapToGrid w:val="0"/>
                                    <w:ind w:firstLineChars="194" w:firstLine="349"/>
                                    <w:jc w:val="both"/>
                                    <w:rPr>
                                      <w:rFonts w:ascii="標楷體" w:eastAsia="標楷體" w:hAnsi="標楷體"/>
                                      <w:color w:val="000000"/>
                                      <w:sz w:val="18"/>
                                      <w:szCs w:val="18"/>
                                    </w:rPr>
                                  </w:pPr>
                                  <w:r w:rsidRPr="00E72691">
                                    <w:rPr>
                                      <w:rFonts w:ascii="標楷體" w:eastAsia="標楷體" w:hAnsi="標楷體" w:hint="eastAsia"/>
                                      <w:color w:val="000000"/>
                                      <w:sz w:val="18"/>
                                      <w:szCs w:val="18"/>
                                    </w:rPr>
                                    <w:t>2.</w:t>
                                  </w:r>
                                  <w:proofErr w:type="gramStart"/>
                                  <w:r w:rsidRPr="00E72691">
                                    <w:rPr>
                                      <w:rFonts w:ascii="標楷體" w:eastAsia="標楷體" w:hAnsi="標楷體" w:hint="eastAsia"/>
                                      <w:color w:val="000000"/>
                                      <w:sz w:val="18"/>
                                      <w:szCs w:val="18"/>
                                    </w:rPr>
                                    <w:t>逾欠金額為逾欠超過</w:t>
                                  </w:r>
                                  <w:proofErr w:type="gramEnd"/>
                                  <w:r w:rsidRPr="00E72691">
                                    <w:rPr>
                                      <w:rFonts w:ascii="標楷體" w:eastAsia="標楷體" w:hAnsi="標楷體" w:hint="eastAsia"/>
                                      <w:color w:val="000000"/>
                                      <w:sz w:val="18"/>
                                      <w:szCs w:val="18"/>
                                    </w:rPr>
                                    <w:t>1個月應繳之本金及利息（不含未到期之本金</w:t>
                                  </w:r>
                                  <w:r>
                                    <w:rPr>
                                      <w:rFonts w:ascii="標楷體" w:eastAsia="標楷體" w:hAnsi="標楷體" w:hint="eastAsia"/>
                                      <w:color w:val="000000"/>
                                      <w:sz w:val="18"/>
                                      <w:szCs w:val="18"/>
                                    </w:rPr>
                                    <w:t>）</w:t>
                                  </w:r>
                                  <w:r w:rsidRPr="00E72691">
                                    <w:rPr>
                                      <w:rFonts w:ascii="標楷體" w:eastAsia="標楷體" w:hAnsi="標楷體" w:hint="eastAsia"/>
                                      <w:color w:val="000000"/>
                                      <w:sz w:val="18"/>
                                      <w:szCs w:val="18"/>
                                    </w:rPr>
                                    <w:t>。</w:t>
                                  </w:r>
                                  <w:r w:rsidRPr="00E72691">
                                    <w:rPr>
                                      <w:rFonts w:ascii="標楷體" w:eastAsia="標楷體" w:hAnsi="標楷體" w:hint="eastAsia"/>
                                      <w:color w:val="000000"/>
                                      <w:sz w:val="18"/>
                                      <w:szCs w:val="18"/>
                                    </w:rPr>
                                    <w:tab/>
                                  </w:r>
                                </w:p>
                                <w:p w:rsidR="00C053FA" w:rsidRPr="00753147" w:rsidRDefault="00C053FA" w:rsidP="00D31719">
                                  <w:pPr>
                                    <w:snapToGrid w:val="0"/>
                                    <w:ind w:firstLineChars="194" w:firstLine="349"/>
                                    <w:jc w:val="both"/>
                                    <w:rPr>
                                      <w:rFonts w:ascii="標楷體" w:eastAsia="標楷體" w:hAnsi="標楷體"/>
                                      <w:color w:val="000000"/>
                                      <w:sz w:val="18"/>
                                      <w:szCs w:val="18"/>
                                    </w:rPr>
                                  </w:pPr>
                                  <w:r w:rsidRPr="00E72691">
                                    <w:rPr>
                                      <w:rFonts w:ascii="標楷體" w:eastAsia="標楷體" w:hAnsi="標楷體" w:hint="eastAsia"/>
                                      <w:color w:val="000000"/>
                                      <w:sz w:val="18"/>
                                      <w:szCs w:val="18"/>
                                    </w:rPr>
                                    <w:t>3.</w:t>
                                  </w:r>
                                  <w:r w:rsidRPr="00753147">
                                    <w:rPr>
                                      <w:rFonts w:ascii="標楷體" w:eastAsia="標楷體" w:hAnsi="標楷體" w:hint="eastAsia"/>
                                      <w:color w:val="000000"/>
                                      <w:sz w:val="18"/>
                                      <w:szCs w:val="18"/>
                                    </w:rPr>
                                    <w:t>資料來源：整理自營建署提供資料。</w:t>
                                  </w:r>
                                  <w:r w:rsidRPr="00E72691">
                                    <w:rPr>
                                      <w:rFonts w:ascii="標楷體" w:eastAsia="標楷體" w:hAnsi="標楷體" w:hint="eastAsia"/>
                                      <w:color w:val="000000"/>
                                      <w:sz w:val="18"/>
                                      <w:szCs w:val="18"/>
                                    </w:rPr>
                                    <w:tab/>
                                  </w:r>
                                </w:p>
                              </w:tc>
                            </w:tr>
                          </w:tbl>
                          <w:p w:rsidR="00C053FA" w:rsidRPr="00475529" w:rsidRDefault="00C053FA" w:rsidP="00B850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_x0000_s1047" type="#_x0000_t202" style="position:absolute;left:0;text-align:left;margin-left:109.6pt;margin-top:3.45pt;width:387.5pt;height:465.1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" filled="f" stroked="f" strokeweight=".5pt">
                <v:textbox>
                  <w:txbxContent>
                    <w:tbl>
                      <w:tblPr>
                        <w:tblW w:w="7588" w:type="dxa"/>
                        <w:tblCellMar>
                          <w:left w:w="28" w:type="dxa"/>
                          <w:right w:w="28" w:type="dxa"/>
                        </w:tblCellMar>
                        <w:tblLook w:val="04A0" w:firstRow="1" w:lastRow="0" w:firstColumn="1" w:lastColumn="0" w:noHBand="0" w:noVBand="1"/>
                      </w:tblPr>
                      <w:tblGrid>
                        <w:gridCol w:w="2016"/>
                        <w:gridCol w:w="29"/>
                        <w:gridCol w:w="1106"/>
                        <w:gridCol w:w="13"/>
                        <w:gridCol w:w="1121"/>
                        <w:gridCol w:w="1089"/>
                        <w:gridCol w:w="45"/>
                        <w:gridCol w:w="1044"/>
                        <w:gridCol w:w="19"/>
                        <w:gridCol w:w="1044"/>
                        <w:gridCol w:w="33"/>
                        <w:gridCol w:w="29"/>
                      </w:tblGrid>
                      <w:tr w:rsidR="00C053FA" w:rsidRPr="00031997" w:rsidTr="00D31719">
                        <w:trPr>
                          <w:gridAfter w:val="2"/>
                          <w:wAfter w:w="62" w:type="dxa"/>
                          <w:trHeight w:val="20"/>
                          <w:tblHeader/>
                        </w:trPr>
                        <w:tc>
                          <w:tcPr>
                            <w:tcW w:w="7526" w:type="dxa"/>
                            <w:gridSpan w:val="10"/>
                            <w:tcBorders>
                              <w:bottom w:val="single" w:sz="4" w:space="0" w:color="auto"/>
                            </w:tcBorders>
                            <w:shd w:val="clear" w:color="auto" w:fill="auto"/>
                            <w:vAlign w:val="center"/>
                          </w:tcPr>
                          <w:p w:rsidR="00C053FA" w:rsidRPr="00031997" w:rsidRDefault="00C053FA" w:rsidP="00D31719">
                            <w:pPr>
                              <w:overflowPunct w:val="0"/>
                              <w:autoSpaceDE w:val="0"/>
                              <w:autoSpaceDN w:val="0"/>
                              <w:snapToGrid w:val="0"/>
                              <w:ind w:firstLine="1"/>
                              <w:jc w:val="center"/>
                              <w:rPr>
                                <w:rFonts w:ascii="標楷體" w:eastAsia="標楷體" w:hAnsi="標楷體"/>
                                <w:b/>
                              </w:rPr>
                            </w:pPr>
                            <w:r w:rsidRPr="00031997">
                              <w:rPr>
                                <w:rFonts w:ascii="標楷體" w:eastAsia="標楷體" w:hAnsi="標楷體" w:hint="eastAsia"/>
                                <w:b/>
                              </w:rPr>
                              <w:t>表2　近5年住宅基金</w:t>
                            </w:r>
                            <w:proofErr w:type="gramStart"/>
                            <w:r w:rsidRPr="00031997">
                              <w:rPr>
                                <w:rFonts w:ascii="標楷體" w:eastAsia="標楷體" w:hAnsi="標楷體" w:hint="eastAsia"/>
                                <w:b/>
                              </w:rPr>
                              <w:t>貸款逾欠情形</w:t>
                            </w:r>
                            <w:proofErr w:type="gramEnd"/>
                          </w:p>
                          <w:p w:rsidR="00C053FA" w:rsidRPr="00031997" w:rsidRDefault="00C053FA" w:rsidP="00D31719">
                            <w:pPr>
                              <w:widowControl/>
                              <w:spacing w:line="180" w:lineRule="atLeast"/>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單位：新臺幣</w:t>
                            </w:r>
                            <w:r w:rsidRPr="00031997">
                              <w:rPr>
                                <w:rFonts w:ascii="標楷體" w:eastAsia="標楷體" w:hAnsi="標楷體" w:cs="新細明體" w:hint="eastAsia"/>
                                <w:kern w:val="0"/>
                                <w:sz w:val="20"/>
                                <w:szCs w:val="20"/>
                                <w:lang w:eastAsia="zh-HK"/>
                              </w:rPr>
                              <w:t>千</w:t>
                            </w:r>
                            <w:r w:rsidRPr="00031997">
                              <w:rPr>
                                <w:rFonts w:ascii="標楷體" w:eastAsia="標楷體" w:hAnsi="標楷體" w:cs="新細明體" w:hint="eastAsia"/>
                                <w:kern w:val="0"/>
                                <w:sz w:val="20"/>
                                <w:szCs w:val="20"/>
                              </w:rPr>
                              <w:t>元、戶、％</w:t>
                            </w:r>
                          </w:p>
                        </w:tc>
                      </w:tr>
                      <w:tr w:rsidR="00C053FA" w:rsidRPr="00031997" w:rsidTr="00D31719">
                        <w:trPr>
                          <w:gridAfter w:val="1"/>
                          <w:wAfter w:w="29" w:type="dxa"/>
                          <w:trHeight w:hRule="exact" w:val="680"/>
                          <w:tblHeader/>
                        </w:trPr>
                        <w:tc>
                          <w:tcPr>
                            <w:tcW w:w="20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C053FA" w:rsidRDefault="00C053FA" w:rsidP="00E67C95">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        　</w:t>
                            </w:r>
                            <w:r w:rsidRPr="00031997">
                              <w:rPr>
                                <w:rFonts w:ascii="標楷體" w:eastAsia="標楷體" w:hAnsi="標楷體" w:cs="新細明體" w:hint="eastAsia"/>
                                <w:kern w:val="0"/>
                                <w:sz w:val="20"/>
                                <w:szCs w:val="20"/>
                                <w:lang w:eastAsia="zh-HK"/>
                              </w:rPr>
                              <w:t>年底</w:t>
                            </w:r>
                          </w:p>
                          <w:p w:rsidR="00C053FA" w:rsidRPr="00031997" w:rsidRDefault="00C053FA" w:rsidP="00E67C95">
                            <w:pPr>
                              <w:widowControl/>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　項目</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105</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106</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107</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108</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109</w:t>
                            </w:r>
                          </w:p>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（8月底）</w:t>
                            </w:r>
                          </w:p>
                        </w:tc>
                      </w:tr>
                      <w:tr w:rsidR="00C053FA" w:rsidRPr="00031997" w:rsidTr="00D31719">
                        <w:trPr>
                          <w:gridAfter w:val="1"/>
                          <w:wAfter w:w="29" w:type="dxa"/>
                          <w:trHeight w:val="2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貸款本金餘額（A）</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26,056,809</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21,539,967</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17,856,570</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14,727,739</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b/>
                                <w:kern w:val="0"/>
                                <w:sz w:val="20"/>
                                <w:szCs w:val="20"/>
                              </w:rPr>
                            </w:pPr>
                            <w:r w:rsidRPr="00031997">
                              <w:rPr>
                                <w:rFonts w:ascii="標楷體" w:eastAsia="標楷體" w:hAnsi="標楷體" w:cs="新細明體" w:hint="eastAsia"/>
                                <w:b/>
                                <w:kern w:val="0"/>
                                <w:sz w:val="20"/>
                                <w:szCs w:val="20"/>
                              </w:rPr>
                              <w:t>12,950,339</w:t>
                            </w:r>
                          </w:p>
                        </w:tc>
                      </w:tr>
                      <w:tr w:rsidR="00C053FA" w:rsidRPr="00031997" w:rsidTr="00D31719">
                        <w:trPr>
                          <w:gridAfter w:val="1"/>
                          <w:wAfter w:w="29" w:type="dxa"/>
                          <w:trHeight w:val="2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proofErr w:type="gramStart"/>
                            <w:r w:rsidRPr="00031997">
                              <w:rPr>
                                <w:rFonts w:ascii="標楷體" w:eastAsia="標楷體" w:hAnsi="標楷體" w:cs="新細明體" w:hint="eastAsia"/>
                                <w:kern w:val="0"/>
                                <w:sz w:val="20"/>
                                <w:szCs w:val="20"/>
                              </w:rPr>
                              <w:t>逾欠戶</w:t>
                            </w:r>
                            <w:proofErr w:type="gramEnd"/>
                            <w:r w:rsidRPr="00031997">
                              <w:rPr>
                                <w:rFonts w:ascii="標楷體" w:eastAsia="標楷體" w:hAnsi="標楷體" w:cs="新細明體" w:hint="eastAsia"/>
                                <w:kern w:val="0"/>
                                <w:sz w:val="20"/>
                                <w:szCs w:val="20"/>
                              </w:rPr>
                              <w:t>數（B）</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3,893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3,381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3,115</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2,770</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2,524</w:t>
                            </w:r>
                          </w:p>
                        </w:tc>
                      </w:tr>
                      <w:tr w:rsidR="00C053FA" w:rsidRPr="00031997" w:rsidTr="00D31719">
                        <w:trPr>
                          <w:gridAfter w:val="1"/>
                          <w:wAfter w:w="29" w:type="dxa"/>
                          <w:trHeight w:val="2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31997" w:rsidRDefault="00C053FA" w:rsidP="00D31719">
                            <w:pPr>
                              <w:widowControl/>
                              <w:jc w:val="center"/>
                              <w:rPr>
                                <w:rFonts w:ascii="標楷體" w:eastAsia="標楷體" w:hAnsi="標楷體" w:cs="新細明體"/>
                                <w:kern w:val="0"/>
                                <w:sz w:val="20"/>
                                <w:szCs w:val="20"/>
                              </w:rPr>
                            </w:pPr>
                            <w:proofErr w:type="gramStart"/>
                            <w:r w:rsidRPr="00031997">
                              <w:rPr>
                                <w:rFonts w:ascii="標楷體" w:eastAsia="標楷體" w:hAnsi="標楷體" w:cs="新細明體" w:hint="eastAsia"/>
                                <w:kern w:val="0"/>
                                <w:sz w:val="20"/>
                                <w:szCs w:val="20"/>
                              </w:rPr>
                              <w:t>逾欠金額</w:t>
                            </w:r>
                            <w:proofErr w:type="gramEnd"/>
                            <w:r w:rsidRPr="00031997">
                              <w:rPr>
                                <w:rFonts w:ascii="標楷體" w:eastAsia="標楷體" w:hAnsi="標楷體" w:cs="新細明體" w:hint="eastAsia"/>
                                <w:kern w:val="0"/>
                                <w:sz w:val="20"/>
                                <w:szCs w:val="20"/>
                              </w:rPr>
                              <w:t>（C）</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688,240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627,934</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587,665</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548,656</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514,484</w:t>
                            </w:r>
                          </w:p>
                        </w:tc>
                      </w:tr>
                      <w:tr w:rsidR="00C053FA" w:rsidRPr="00031997" w:rsidTr="00D31719">
                        <w:trPr>
                          <w:gridAfter w:val="1"/>
                          <w:wAfter w:w="29" w:type="dxa"/>
                          <w:trHeight w:hRule="exact" w:val="68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3FA" w:rsidRPr="00031997" w:rsidRDefault="00C053FA" w:rsidP="00D31719">
                            <w:pPr>
                              <w:widowControl/>
                              <w:jc w:val="center"/>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平均每</w:t>
                            </w:r>
                            <w:proofErr w:type="gramStart"/>
                            <w:r w:rsidRPr="00031997">
                              <w:rPr>
                                <w:rFonts w:ascii="標楷體" w:eastAsia="標楷體" w:hAnsi="標楷體" w:cs="新細明體" w:hint="eastAsia"/>
                                <w:kern w:val="0"/>
                                <w:sz w:val="20"/>
                                <w:szCs w:val="20"/>
                              </w:rPr>
                              <w:t>戶逾欠金額</w:t>
                            </w:r>
                            <w:proofErr w:type="gramEnd"/>
                            <w:r w:rsidRPr="00031997">
                              <w:rPr>
                                <w:rFonts w:ascii="標楷體" w:eastAsia="標楷體" w:hAnsi="標楷體" w:cs="新細明體" w:hint="eastAsia"/>
                                <w:kern w:val="0"/>
                                <w:sz w:val="20"/>
                                <w:szCs w:val="20"/>
                              </w:rPr>
                              <w:br/>
                              <w:t>（C/B）</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176</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185</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188</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198</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203</w:t>
                            </w:r>
                          </w:p>
                        </w:tc>
                      </w:tr>
                      <w:tr w:rsidR="00C053FA" w:rsidRPr="00031997" w:rsidTr="00D31719">
                        <w:trPr>
                          <w:gridAfter w:val="1"/>
                          <w:wAfter w:w="29" w:type="dxa"/>
                          <w:trHeight w:hRule="exact" w:val="680"/>
                        </w:trPr>
                        <w:tc>
                          <w:tcPr>
                            <w:tcW w:w="20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3FA" w:rsidRPr="00031997" w:rsidRDefault="00C053FA" w:rsidP="00D31719">
                            <w:pPr>
                              <w:widowControl/>
                              <w:jc w:val="center"/>
                              <w:rPr>
                                <w:rFonts w:ascii="標楷體" w:eastAsia="標楷體" w:hAnsi="標楷體" w:cs="新細明體"/>
                                <w:kern w:val="0"/>
                                <w:sz w:val="20"/>
                                <w:szCs w:val="20"/>
                              </w:rPr>
                            </w:pPr>
                            <w:proofErr w:type="gramStart"/>
                            <w:r w:rsidRPr="00031997">
                              <w:rPr>
                                <w:rFonts w:ascii="標楷體" w:eastAsia="標楷體" w:hAnsi="標楷體" w:cs="新細明體" w:hint="eastAsia"/>
                                <w:kern w:val="0"/>
                                <w:sz w:val="20"/>
                                <w:szCs w:val="20"/>
                              </w:rPr>
                              <w:t>平均逾欠比率</w:t>
                            </w:r>
                            <w:proofErr w:type="gramEnd"/>
                            <w:r w:rsidRPr="00031997">
                              <w:rPr>
                                <w:rFonts w:ascii="標楷體" w:eastAsia="標楷體" w:hAnsi="標楷體" w:cs="新細明體" w:hint="eastAsia"/>
                                <w:kern w:val="0"/>
                                <w:sz w:val="20"/>
                                <w:szCs w:val="20"/>
                              </w:rPr>
                              <w:br/>
                              <w:t>（C/A</w:t>
                            </w:r>
                            <w:r w:rsidRPr="00031997">
                              <w:rPr>
                                <w:rFonts w:ascii="標楷體" w:eastAsia="標楷體" w:hAnsi="標楷體" w:cs="新細明體"/>
                                <w:kern w:val="0"/>
                                <w:sz w:val="20"/>
                                <w:szCs w:val="20"/>
                              </w:rPr>
                              <w:t>×</w:t>
                            </w:r>
                            <w:r w:rsidRPr="00031997">
                              <w:rPr>
                                <w:rFonts w:ascii="標楷體" w:eastAsia="標楷體" w:hAnsi="標楷體" w:cs="新細明體" w:hint="eastAsia"/>
                                <w:kern w:val="0"/>
                                <w:sz w:val="20"/>
                                <w:szCs w:val="20"/>
                              </w:rPr>
                              <w:t>100）</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2.64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2.92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3.29 </w:t>
                            </w:r>
                          </w:p>
                        </w:tc>
                        <w:tc>
                          <w:tcPr>
                            <w:tcW w:w="1063"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3.73 </w:t>
                            </w:r>
                          </w:p>
                        </w:tc>
                        <w:tc>
                          <w:tcPr>
                            <w:tcW w:w="10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31997" w:rsidRDefault="00C053FA" w:rsidP="00D31719">
                            <w:pPr>
                              <w:widowControl/>
                              <w:jc w:val="right"/>
                              <w:rPr>
                                <w:rFonts w:ascii="標楷體" w:eastAsia="標楷體" w:hAnsi="標楷體" w:cs="新細明體"/>
                                <w:kern w:val="0"/>
                                <w:sz w:val="20"/>
                                <w:szCs w:val="20"/>
                              </w:rPr>
                            </w:pPr>
                            <w:r w:rsidRPr="00031997">
                              <w:rPr>
                                <w:rFonts w:ascii="標楷體" w:eastAsia="標楷體" w:hAnsi="標楷體" w:cs="新細明體" w:hint="eastAsia"/>
                                <w:kern w:val="0"/>
                                <w:sz w:val="20"/>
                                <w:szCs w:val="20"/>
                              </w:rPr>
                              <w:t xml:space="preserve">3.97 </w:t>
                            </w:r>
                          </w:p>
                        </w:tc>
                      </w:tr>
                      <w:tr w:rsidR="00C053FA" w:rsidRPr="00475529" w:rsidTr="00D31719">
                        <w:trPr>
                          <w:gridAfter w:val="2"/>
                          <w:wAfter w:w="62" w:type="dxa"/>
                          <w:trHeight w:val="696"/>
                        </w:trPr>
                        <w:tc>
                          <w:tcPr>
                            <w:tcW w:w="7526" w:type="dxa"/>
                            <w:gridSpan w:val="10"/>
                            <w:tcBorders>
                              <w:top w:val="single" w:sz="4" w:space="0" w:color="auto"/>
                            </w:tcBorders>
                            <w:shd w:val="clear" w:color="auto" w:fill="auto"/>
                          </w:tcPr>
                          <w:p w:rsidR="00C053FA" w:rsidRPr="00547391" w:rsidRDefault="00C053FA" w:rsidP="00D31719">
                            <w:pPr>
                              <w:snapToGrid w:val="0"/>
                              <w:ind w:left="542" w:hangingChars="301" w:hanging="542"/>
                              <w:jc w:val="both"/>
                              <w:rPr>
                                <w:rFonts w:ascii="標楷體" w:eastAsia="標楷體" w:hAnsi="標楷體"/>
                                <w:sz w:val="18"/>
                                <w:szCs w:val="18"/>
                              </w:rPr>
                            </w:pPr>
                            <w:proofErr w:type="gramStart"/>
                            <w:r w:rsidRPr="00547391">
                              <w:rPr>
                                <w:rFonts w:ascii="標楷體" w:eastAsia="標楷體" w:hAnsi="標楷體" w:hint="eastAsia"/>
                                <w:sz w:val="18"/>
                                <w:szCs w:val="18"/>
                              </w:rPr>
                              <w:t>註</w:t>
                            </w:r>
                            <w:proofErr w:type="gramEnd"/>
                            <w:r w:rsidRPr="00547391">
                              <w:rPr>
                                <w:rFonts w:ascii="標楷體" w:eastAsia="標楷體" w:hAnsi="標楷體" w:hint="eastAsia"/>
                                <w:sz w:val="18"/>
                                <w:szCs w:val="18"/>
                              </w:rPr>
                              <w:t>：1.</w:t>
                            </w:r>
                            <w:proofErr w:type="gramStart"/>
                            <w:r w:rsidRPr="00547391">
                              <w:rPr>
                                <w:rFonts w:ascii="標楷體" w:eastAsia="標楷體" w:hAnsi="標楷體" w:hint="eastAsia"/>
                                <w:sz w:val="18"/>
                                <w:szCs w:val="18"/>
                              </w:rPr>
                              <w:t>逾欠戶</w:t>
                            </w:r>
                            <w:proofErr w:type="gramEnd"/>
                            <w:r w:rsidRPr="00547391">
                              <w:rPr>
                                <w:rFonts w:ascii="標楷體" w:eastAsia="標楷體" w:hAnsi="標楷體" w:hint="eastAsia"/>
                                <w:sz w:val="18"/>
                                <w:szCs w:val="18"/>
                              </w:rPr>
                              <w:t>數</w:t>
                            </w:r>
                            <w:proofErr w:type="gramStart"/>
                            <w:r w:rsidRPr="00547391">
                              <w:rPr>
                                <w:rFonts w:ascii="標楷體" w:eastAsia="標楷體" w:hAnsi="標楷體" w:hint="eastAsia"/>
                                <w:sz w:val="18"/>
                                <w:szCs w:val="18"/>
                              </w:rPr>
                              <w:t>為逾欠超過1個月之戶數</w:t>
                            </w:r>
                            <w:proofErr w:type="gramEnd"/>
                            <w:r w:rsidRPr="00547391">
                              <w:rPr>
                                <w:rFonts w:ascii="標楷體" w:eastAsia="標楷體" w:hAnsi="標楷體" w:hint="eastAsia"/>
                                <w:sz w:val="18"/>
                                <w:szCs w:val="18"/>
                              </w:rPr>
                              <w:t>。</w:t>
                            </w:r>
                          </w:p>
                          <w:p w:rsidR="00C053FA" w:rsidRPr="00547391" w:rsidRDefault="00C053FA" w:rsidP="00963924">
                            <w:pPr>
                              <w:snapToGrid w:val="0"/>
                              <w:ind w:firstLineChars="194" w:firstLine="349"/>
                              <w:jc w:val="both"/>
                              <w:rPr>
                                <w:rFonts w:ascii="標楷體" w:eastAsia="標楷體" w:hAnsi="標楷體"/>
                                <w:sz w:val="18"/>
                                <w:szCs w:val="18"/>
                              </w:rPr>
                            </w:pPr>
                            <w:r w:rsidRPr="00547391">
                              <w:rPr>
                                <w:rFonts w:ascii="標楷體" w:eastAsia="標楷體" w:hAnsi="標楷體" w:hint="eastAsia"/>
                                <w:sz w:val="18"/>
                                <w:szCs w:val="18"/>
                              </w:rPr>
                              <w:t>2.</w:t>
                            </w:r>
                            <w:proofErr w:type="gramStart"/>
                            <w:r w:rsidRPr="00547391">
                              <w:rPr>
                                <w:rFonts w:ascii="標楷體" w:eastAsia="標楷體" w:hAnsi="標楷體" w:hint="eastAsia"/>
                                <w:sz w:val="18"/>
                                <w:szCs w:val="18"/>
                              </w:rPr>
                              <w:t>逾欠金額為逾欠超過</w:t>
                            </w:r>
                            <w:proofErr w:type="gramEnd"/>
                            <w:r w:rsidRPr="00547391">
                              <w:rPr>
                                <w:rFonts w:ascii="標楷體" w:eastAsia="標楷體" w:hAnsi="標楷體" w:hint="eastAsia"/>
                                <w:sz w:val="18"/>
                                <w:szCs w:val="18"/>
                              </w:rPr>
                              <w:t>1個月應繳之本金及利息（不含未到期之本金）。</w:t>
                            </w:r>
                            <w:r w:rsidRPr="00547391">
                              <w:rPr>
                                <w:rFonts w:ascii="標楷體" w:eastAsia="標楷體" w:hAnsi="標楷體" w:hint="eastAsia"/>
                                <w:sz w:val="18"/>
                                <w:szCs w:val="18"/>
                              </w:rPr>
                              <w:tab/>
                            </w:r>
                          </w:p>
                          <w:p w:rsidR="00C053FA" w:rsidRDefault="00C053FA" w:rsidP="00963924">
                            <w:pPr>
                              <w:snapToGrid w:val="0"/>
                              <w:ind w:firstLineChars="194" w:firstLine="349"/>
                              <w:jc w:val="both"/>
                              <w:rPr>
                                <w:rFonts w:ascii="標楷體" w:eastAsia="標楷體" w:hAnsi="標楷體"/>
                                <w:sz w:val="18"/>
                                <w:szCs w:val="18"/>
                              </w:rPr>
                            </w:pPr>
                            <w:r w:rsidRPr="00547391">
                              <w:rPr>
                                <w:rFonts w:ascii="標楷體" w:eastAsia="標楷體" w:hAnsi="標楷體" w:hint="eastAsia"/>
                                <w:sz w:val="18"/>
                                <w:szCs w:val="18"/>
                              </w:rPr>
                              <w:t>3.資料來源：整理自營建署提供資料。</w:t>
                            </w:r>
                          </w:p>
                          <w:p w:rsidR="00C053FA" w:rsidRPr="00475529" w:rsidRDefault="00C053FA" w:rsidP="00D31719">
                            <w:pPr>
                              <w:snapToGrid w:val="0"/>
                              <w:ind w:left="181" w:hangingChars="301" w:hanging="181"/>
                              <w:jc w:val="both"/>
                              <w:rPr>
                                <w:rFonts w:ascii="標楷體" w:eastAsia="標楷體" w:hAnsi="標楷體"/>
                                <w:sz w:val="6"/>
                                <w:szCs w:val="18"/>
                              </w:rPr>
                            </w:pPr>
                          </w:p>
                        </w:tc>
                      </w:tr>
                      <w:tr w:rsidR="00C053FA" w:rsidRPr="00086AE1" w:rsidTr="00D31719">
                        <w:trPr>
                          <w:trHeight w:val="20"/>
                          <w:tblHeader/>
                        </w:trPr>
                        <w:tc>
                          <w:tcPr>
                            <w:tcW w:w="7588" w:type="dxa"/>
                            <w:gridSpan w:val="12"/>
                            <w:tcBorders>
                              <w:bottom w:val="single" w:sz="4" w:space="0" w:color="auto"/>
                            </w:tcBorders>
                            <w:shd w:val="clear" w:color="auto" w:fill="auto"/>
                            <w:vAlign w:val="center"/>
                          </w:tcPr>
                          <w:p w:rsidR="00C053FA" w:rsidRPr="00DB46A6" w:rsidRDefault="00C053FA" w:rsidP="00D31719">
                            <w:pPr>
                              <w:overflowPunct w:val="0"/>
                              <w:autoSpaceDE w:val="0"/>
                              <w:autoSpaceDN w:val="0"/>
                              <w:snapToGrid w:val="0"/>
                              <w:jc w:val="center"/>
                              <w:rPr>
                                <w:rFonts w:ascii="標楷體" w:eastAsia="標楷體" w:hAnsi="標楷體"/>
                                <w:b/>
                                <w:color w:val="000000"/>
                              </w:rPr>
                            </w:pPr>
                            <w:r w:rsidRPr="00DB46A6">
                              <w:rPr>
                                <w:rFonts w:ascii="標楷體" w:eastAsia="標楷體" w:hAnsi="標楷體" w:hint="eastAsia"/>
                                <w:b/>
                                <w:color w:val="000000"/>
                              </w:rPr>
                              <w:t>表</w:t>
                            </w:r>
                            <w:r>
                              <w:rPr>
                                <w:rFonts w:ascii="標楷體" w:eastAsia="標楷體" w:hAnsi="標楷體" w:hint="eastAsia"/>
                                <w:b/>
                                <w:color w:val="000000"/>
                              </w:rPr>
                              <w:t xml:space="preserve">3　</w:t>
                            </w:r>
                            <w:r w:rsidRPr="004F41D9">
                              <w:rPr>
                                <w:rFonts w:ascii="標楷體" w:eastAsia="標楷體" w:hAnsi="標楷體" w:hint="eastAsia"/>
                                <w:b/>
                              </w:rPr>
                              <w:t>109年8月底住</w:t>
                            </w:r>
                            <w:r w:rsidRPr="00DB46A6">
                              <w:rPr>
                                <w:rFonts w:ascii="標楷體" w:eastAsia="標楷體" w:hAnsi="標楷體" w:hint="eastAsia"/>
                                <w:b/>
                                <w:color w:val="000000"/>
                              </w:rPr>
                              <w:t>宅基金</w:t>
                            </w:r>
                            <w:proofErr w:type="gramStart"/>
                            <w:r w:rsidRPr="00DB46A6">
                              <w:rPr>
                                <w:rFonts w:ascii="標楷體" w:eastAsia="標楷體" w:hAnsi="標楷體" w:hint="eastAsia"/>
                                <w:b/>
                                <w:color w:val="000000"/>
                              </w:rPr>
                              <w:t>貸款逾欠情形</w:t>
                            </w:r>
                            <w:proofErr w:type="gramEnd"/>
                          </w:p>
                          <w:p w:rsidR="00C053FA" w:rsidRPr="00086AE1" w:rsidRDefault="00C053FA" w:rsidP="00D31719">
                            <w:pPr>
                              <w:widowControl/>
                              <w:wordWrap w:val="0"/>
                              <w:jc w:val="right"/>
                              <w:rPr>
                                <w:rFonts w:ascii="標楷體" w:eastAsia="標楷體" w:hAnsi="標楷體" w:cs="新細明體"/>
                                <w:color w:val="000000"/>
                                <w:kern w:val="0"/>
                                <w:sz w:val="20"/>
                                <w:szCs w:val="20"/>
                                <w:lang w:eastAsia="zh-HK"/>
                              </w:rPr>
                            </w:pPr>
                            <w:r w:rsidRPr="00086AE1">
                              <w:rPr>
                                <w:rFonts w:ascii="標楷體" w:eastAsia="標楷體" w:hAnsi="標楷體" w:cs="新細明體" w:hint="eastAsia"/>
                                <w:color w:val="000000"/>
                                <w:kern w:val="0"/>
                                <w:sz w:val="20"/>
                                <w:szCs w:val="20"/>
                              </w:rPr>
                              <w:t>單位：新臺幣</w:t>
                            </w:r>
                            <w:r w:rsidRPr="00086AE1">
                              <w:rPr>
                                <w:rFonts w:ascii="標楷體" w:eastAsia="標楷體" w:hAnsi="標楷體" w:cs="新細明體" w:hint="eastAsia"/>
                                <w:color w:val="000000"/>
                                <w:kern w:val="0"/>
                                <w:sz w:val="20"/>
                                <w:szCs w:val="20"/>
                                <w:lang w:eastAsia="zh-HK"/>
                              </w:rPr>
                              <w:t>千</w:t>
                            </w:r>
                            <w:r w:rsidRPr="00086AE1">
                              <w:rPr>
                                <w:rFonts w:ascii="標楷體" w:eastAsia="標楷體" w:hAnsi="標楷體" w:cs="新細明體" w:hint="eastAsia"/>
                                <w:color w:val="000000"/>
                                <w:kern w:val="0"/>
                                <w:sz w:val="20"/>
                                <w:szCs w:val="20"/>
                              </w:rPr>
                              <w:t>元、戶、％</w:t>
                            </w:r>
                          </w:p>
                        </w:tc>
                      </w:tr>
                      <w:tr w:rsidR="00C053FA" w:rsidRPr="00086AE1" w:rsidTr="00D31719">
                        <w:trPr>
                          <w:trHeight w:hRule="exact" w:val="680"/>
                          <w:tblHeader/>
                        </w:trPr>
                        <w:tc>
                          <w:tcPr>
                            <w:tcW w:w="2016"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C053FA" w:rsidRDefault="00C053FA" w:rsidP="00E67C95">
                            <w:pPr>
                              <w:widowControl/>
                              <w:ind w:left="200" w:hangingChars="100" w:hanging="20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r w:rsidRPr="00086AE1">
                              <w:rPr>
                                <w:rFonts w:ascii="標楷體" w:eastAsia="標楷體" w:hAnsi="標楷體" w:cs="新細明體" w:hint="eastAsia"/>
                                <w:color w:val="000000"/>
                                <w:kern w:val="0"/>
                                <w:sz w:val="20"/>
                                <w:szCs w:val="20"/>
                                <w:lang w:eastAsia="zh-HK"/>
                              </w:rPr>
                              <w:t>貸款別</w:t>
                            </w:r>
                          </w:p>
                          <w:p w:rsidR="00C053FA" w:rsidRPr="00086AE1" w:rsidRDefault="00C053FA" w:rsidP="00E67C95">
                            <w:pPr>
                              <w:widowControl/>
                              <w:ind w:left="200" w:hangingChars="100" w:hanging="200"/>
                              <w:rPr>
                                <w:rFonts w:ascii="標楷體" w:eastAsia="標楷體" w:hAnsi="標楷體" w:cs="新細明體"/>
                                <w:color w:val="000000"/>
                                <w:kern w:val="0"/>
                                <w:sz w:val="20"/>
                                <w:szCs w:val="20"/>
                              </w:rPr>
                            </w:pPr>
                            <w:r w:rsidRPr="00031997">
                              <w:rPr>
                                <w:rFonts w:ascii="標楷體" w:eastAsia="標楷體" w:hAnsi="標楷體" w:cs="新細明體" w:hint="eastAsia"/>
                                <w:kern w:val="0"/>
                                <w:sz w:val="20"/>
                                <w:szCs w:val="20"/>
                              </w:rPr>
                              <w:t xml:space="preserve">　</w:t>
                            </w:r>
                            <w:r w:rsidRPr="00086AE1">
                              <w:rPr>
                                <w:rFonts w:ascii="標楷體" w:eastAsia="標楷體" w:hAnsi="標楷體" w:cs="新細明體" w:hint="eastAsia"/>
                                <w:color w:val="000000"/>
                                <w:kern w:val="0"/>
                                <w:sz w:val="20"/>
                                <w:szCs w:val="20"/>
                              </w:rPr>
                              <w:t>項目</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center"/>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lang w:eastAsia="zh-HK"/>
                              </w:rPr>
                              <w:t>合計</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lang w:eastAsia="zh-HK"/>
                              </w:rPr>
                              <w:t>國宅</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lang w:eastAsia="zh-HK"/>
                              </w:rPr>
                              <w:t>公教</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lang w:eastAsia="zh-HK"/>
                              </w:rPr>
                              <w:t>國軍</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lang w:eastAsia="zh-HK"/>
                              </w:rPr>
                              <w:t>勞工</w:t>
                            </w:r>
                          </w:p>
                        </w:tc>
                      </w:tr>
                      <w:tr w:rsidR="00C053FA" w:rsidRPr="00086AE1" w:rsidTr="00D31719">
                        <w:trPr>
                          <w:trHeight w:val="20"/>
                        </w:trPr>
                        <w:tc>
                          <w:tcPr>
                            <w:tcW w:w="2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b/>
                                <w:color w:val="000000"/>
                                <w:kern w:val="0"/>
                                <w:sz w:val="20"/>
                                <w:szCs w:val="20"/>
                              </w:rPr>
                            </w:pPr>
                            <w:r w:rsidRPr="00086AE1">
                              <w:rPr>
                                <w:rFonts w:ascii="標楷體" w:eastAsia="標楷體" w:hAnsi="標楷體" w:cs="新細明體" w:hint="eastAsia"/>
                                <w:b/>
                                <w:color w:val="000000"/>
                                <w:kern w:val="0"/>
                                <w:sz w:val="20"/>
                                <w:szCs w:val="20"/>
                              </w:rPr>
                              <w:t>貸款本金餘額（A</w:t>
                            </w:r>
                            <w:r>
                              <w:rPr>
                                <w:rFonts w:ascii="標楷體" w:eastAsia="標楷體" w:hAnsi="標楷體" w:cs="新細明體" w:hint="eastAsia"/>
                                <w:b/>
                                <w:color w:val="000000"/>
                                <w:kern w:val="0"/>
                                <w:sz w:val="20"/>
                                <w:szCs w:val="20"/>
                              </w:rPr>
                              <w:t>）</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12,950,339</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b/>
                                <w:color w:val="000000"/>
                                <w:sz w:val="20"/>
                                <w:szCs w:val="20"/>
                              </w:rPr>
                            </w:pPr>
                            <w:r w:rsidRPr="00086AE1">
                              <w:rPr>
                                <w:rFonts w:ascii="標楷體" w:eastAsia="標楷體" w:hAnsi="標楷體" w:hint="eastAsia"/>
                                <w:b/>
                                <w:color w:val="000000"/>
                                <w:sz w:val="20"/>
                                <w:szCs w:val="20"/>
                              </w:rPr>
                              <w:t>12,160,990</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b/>
                                <w:color w:val="000000"/>
                                <w:sz w:val="20"/>
                                <w:szCs w:val="20"/>
                              </w:rPr>
                            </w:pPr>
                            <w:r w:rsidRPr="00086AE1">
                              <w:rPr>
                                <w:rFonts w:ascii="標楷體" w:eastAsia="標楷體" w:hAnsi="標楷體" w:hint="eastAsia"/>
                                <w:b/>
                                <w:color w:val="000000"/>
                                <w:sz w:val="20"/>
                                <w:szCs w:val="20"/>
                              </w:rPr>
                              <w:t>65,008</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b/>
                                <w:color w:val="000000"/>
                                <w:sz w:val="20"/>
                                <w:szCs w:val="20"/>
                              </w:rPr>
                            </w:pPr>
                            <w:r w:rsidRPr="00086AE1">
                              <w:rPr>
                                <w:rFonts w:ascii="標楷體" w:eastAsia="標楷體" w:hAnsi="標楷體" w:hint="eastAsia"/>
                                <w:b/>
                                <w:color w:val="000000"/>
                                <w:sz w:val="20"/>
                                <w:szCs w:val="20"/>
                              </w:rPr>
                              <w:t>690,658</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b/>
                                <w:color w:val="000000"/>
                                <w:sz w:val="20"/>
                                <w:szCs w:val="20"/>
                              </w:rPr>
                            </w:pPr>
                            <w:r w:rsidRPr="00086AE1">
                              <w:rPr>
                                <w:rFonts w:ascii="標楷體" w:eastAsia="標楷體" w:hAnsi="標楷體" w:hint="eastAsia"/>
                                <w:b/>
                                <w:color w:val="000000"/>
                                <w:sz w:val="20"/>
                                <w:szCs w:val="20"/>
                              </w:rPr>
                              <w:t>33,680</w:t>
                            </w:r>
                          </w:p>
                        </w:tc>
                      </w:tr>
                      <w:tr w:rsidR="00C053FA" w:rsidRPr="00086AE1" w:rsidTr="00D31719">
                        <w:trPr>
                          <w:trHeight w:val="20"/>
                        </w:trPr>
                        <w:tc>
                          <w:tcPr>
                            <w:tcW w:w="2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proofErr w:type="gramStart"/>
                            <w:r w:rsidRPr="00086AE1">
                              <w:rPr>
                                <w:rFonts w:ascii="標楷體" w:eastAsia="標楷體" w:hAnsi="標楷體" w:cs="新細明體" w:hint="eastAsia"/>
                                <w:color w:val="000000"/>
                                <w:kern w:val="0"/>
                                <w:sz w:val="20"/>
                                <w:szCs w:val="20"/>
                              </w:rPr>
                              <w:t>逾欠戶</w:t>
                            </w:r>
                            <w:proofErr w:type="gramEnd"/>
                            <w:r w:rsidRPr="00086AE1">
                              <w:rPr>
                                <w:rFonts w:ascii="標楷體" w:eastAsia="標楷體" w:hAnsi="標楷體" w:cs="新細明體" w:hint="eastAsia"/>
                                <w:color w:val="000000"/>
                                <w:kern w:val="0"/>
                                <w:sz w:val="20"/>
                                <w:szCs w:val="20"/>
                              </w:rPr>
                              <w:t>數（B</w:t>
                            </w:r>
                            <w:r>
                              <w:rPr>
                                <w:rFonts w:ascii="標楷體" w:eastAsia="標楷體" w:hAnsi="標楷體" w:cs="新細明體" w:hint="eastAsia"/>
                                <w:color w:val="000000"/>
                                <w:kern w:val="0"/>
                                <w:sz w:val="20"/>
                                <w:szCs w:val="20"/>
                              </w:rPr>
                              <w:t>）</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2,524</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2,400</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19</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68</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37</w:t>
                            </w:r>
                          </w:p>
                        </w:tc>
                      </w:tr>
                      <w:tr w:rsidR="00C053FA" w:rsidRPr="00086AE1" w:rsidTr="00D31719">
                        <w:trPr>
                          <w:trHeight w:val="20"/>
                        </w:trPr>
                        <w:tc>
                          <w:tcPr>
                            <w:tcW w:w="2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proofErr w:type="gramStart"/>
                            <w:r w:rsidRPr="00086AE1">
                              <w:rPr>
                                <w:rFonts w:ascii="標楷體" w:eastAsia="標楷體" w:hAnsi="標楷體" w:cs="新細明體" w:hint="eastAsia"/>
                                <w:color w:val="000000"/>
                                <w:kern w:val="0"/>
                                <w:sz w:val="20"/>
                                <w:szCs w:val="20"/>
                              </w:rPr>
                              <w:t>逾欠金額</w:t>
                            </w:r>
                            <w:proofErr w:type="gramEnd"/>
                            <w:r w:rsidRPr="00086AE1">
                              <w:rPr>
                                <w:rFonts w:ascii="標楷體" w:eastAsia="標楷體" w:hAnsi="標楷體" w:cs="新細明體" w:hint="eastAsia"/>
                                <w:color w:val="000000"/>
                                <w:kern w:val="0"/>
                                <w:sz w:val="20"/>
                                <w:szCs w:val="20"/>
                              </w:rPr>
                              <w:t>（C</w:t>
                            </w:r>
                            <w:r>
                              <w:rPr>
                                <w:rFonts w:ascii="標楷體" w:eastAsia="標楷體" w:hAnsi="標楷體" w:cs="新細明體" w:hint="eastAsia"/>
                                <w:color w:val="000000"/>
                                <w:kern w:val="0"/>
                                <w:sz w:val="20"/>
                                <w:szCs w:val="20"/>
                              </w:rPr>
                              <w:t>）</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514,484</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484,976</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3,341</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17,260</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8,905</w:t>
                            </w:r>
                          </w:p>
                        </w:tc>
                      </w:tr>
                      <w:tr w:rsidR="00C053FA" w:rsidRPr="00086AE1" w:rsidTr="00D31719">
                        <w:trPr>
                          <w:trHeight w:hRule="exact" w:val="680"/>
                        </w:trPr>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r w:rsidRPr="00086AE1">
                              <w:rPr>
                                <w:rFonts w:ascii="標楷體" w:eastAsia="標楷體" w:hAnsi="標楷體" w:cs="新細明體" w:hint="eastAsia"/>
                                <w:color w:val="000000"/>
                                <w:kern w:val="0"/>
                                <w:sz w:val="20"/>
                                <w:szCs w:val="20"/>
                              </w:rPr>
                              <w:t>平均每</w:t>
                            </w:r>
                            <w:proofErr w:type="gramStart"/>
                            <w:r w:rsidRPr="00086AE1">
                              <w:rPr>
                                <w:rFonts w:ascii="標楷體" w:eastAsia="標楷體" w:hAnsi="標楷體" w:cs="新細明體" w:hint="eastAsia"/>
                                <w:color w:val="000000"/>
                                <w:kern w:val="0"/>
                                <w:sz w:val="20"/>
                                <w:szCs w:val="20"/>
                              </w:rPr>
                              <w:t>戶逾欠金額</w:t>
                            </w:r>
                            <w:proofErr w:type="gramEnd"/>
                            <w:r w:rsidRPr="00086AE1">
                              <w:rPr>
                                <w:rFonts w:ascii="標楷體" w:eastAsia="標楷體" w:hAnsi="標楷體" w:cs="新細明體" w:hint="eastAsia"/>
                                <w:color w:val="000000"/>
                                <w:kern w:val="0"/>
                                <w:sz w:val="20"/>
                                <w:szCs w:val="20"/>
                              </w:rPr>
                              <w:br/>
                            </w:r>
                            <w:r w:rsidRPr="004F41D9">
                              <w:rPr>
                                <w:rFonts w:ascii="標楷體" w:eastAsia="標楷體" w:hAnsi="標楷體" w:cs="新細明體" w:hint="eastAsia"/>
                                <w:kern w:val="0"/>
                                <w:sz w:val="20"/>
                                <w:szCs w:val="20"/>
                              </w:rPr>
                              <w:t>（C/B）</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203</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202</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175</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253</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240</w:t>
                            </w:r>
                          </w:p>
                        </w:tc>
                      </w:tr>
                      <w:tr w:rsidR="00C053FA" w:rsidRPr="00086AE1" w:rsidTr="00D31719">
                        <w:trPr>
                          <w:trHeight w:hRule="exact" w:val="680"/>
                        </w:trPr>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3FA" w:rsidRPr="00086AE1" w:rsidRDefault="00C053FA" w:rsidP="00D31719">
                            <w:pPr>
                              <w:widowControl/>
                              <w:jc w:val="center"/>
                              <w:rPr>
                                <w:rFonts w:ascii="標楷體" w:eastAsia="標楷體" w:hAnsi="標楷體" w:cs="新細明體"/>
                                <w:color w:val="000000"/>
                                <w:kern w:val="0"/>
                                <w:sz w:val="20"/>
                                <w:szCs w:val="20"/>
                              </w:rPr>
                            </w:pPr>
                            <w:proofErr w:type="gramStart"/>
                            <w:r w:rsidRPr="00086AE1">
                              <w:rPr>
                                <w:rFonts w:ascii="標楷體" w:eastAsia="標楷體" w:hAnsi="標楷體" w:cs="新細明體" w:hint="eastAsia"/>
                                <w:color w:val="000000"/>
                                <w:kern w:val="0"/>
                                <w:sz w:val="20"/>
                                <w:szCs w:val="20"/>
                              </w:rPr>
                              <w:t>平均逾欠比率</w:t>
                            </w:r>
                            <w:proofErr w:type="gramEnd"/>
                            <w:r w:rsidRPr="00086AE1">
                              <w:rPr>
                                <w:rFonts w:ascii="標楷體" w:eastAsia="標楷體" w:hAnsi="標楷體" w:cs="新細明體" w:hint="eastAsia"/>
                                <w:color w:val="000000"/>
                                <w:kern w:val="0"/>
                                <w:sz w:val="20"/>
                                <w:szCs w:val="20"/>
                              </w:rPr>
                              <w:br/>
                            </w:r>
                            <w:r w:rsidRPr="004F41D9">
                              <w:rPr>
                                <w:rFonts w:ascii="標楷體" w:eastAsia="標楷體" w:hAnsi="標楷體" w:cs="新細明體" w:hint="eastAsia"/>
                                <w:kern w:val="0"/>
                                <w:sz w:val="20"/>
                                <w:szCs w:val="20"/>
                              </w:rPr>
                              <w:t>（C/A</w:t>
                            </w:r>
                            <w:r w:rsidRPr="004F41D9">
                              <w:rPr>
                                <w:rFonts w:ascii="標楷體" w:eastAsia="標楷體" w:hAnsi="標楷體" w:cs="新細明體"/>
                                <w:kern w:val="0"/>
                                <w:sz w:val="20"/>
                                <w:szCs w:val="20"/>
                              </w:rPr>
                              <w:t>×</w:t>
                            </w:r>
                            <w:r w:rsidRPr="004F41D9">
                              <w:rPr>
                                <w:rFonts w:ascii="標楷體" w:eastAsia="標楷體" w:hAnsi="標楷體" w:cs="新細明體" w:hint="eastAsia"/>
                                <w:kern w:val="0"/>
                                <w:sz w:val="20"/>
                                <w:szCs w:val="20"/>
                              </w:rPr>
                              <w:t>100）</w:t>
                            </w:r>
                          </w:p>
                        </w:tc>
                        <w:tc>
                          <w:tcPr>
                            <w:tcW w:w="1148" w:type="dxa"/>
                            <w:gridSpan w:val="3"/>
                            <w:tcBorders>
                              <w:top w:val="single" w:sz="4" w:space="0" w:color="auto"/>
                              <w:left w:val="nil"/>
                              <w:bottom w:val="single" w:sz="4" w:space="0" w:color="auto"/>
                              <w:right w:val="single" w:sz="4" w:space="0" w:color="auto"/>
                            </w:tcBorders>
                            <w:shd w:val="clear" w:color="auto" w:fill="auto"/>
                            <w:noWrap/>
                            <w:vAlign w:val="center"/>
                            <w:hideMark/>
                          </w:tcPr>
                          <w:p w:rsidR="00C053FA" w:rsidRPr="00F20176" w:rsidRDefault="00C053FA" w:rsidP="00D31719">
                            <w:pPr>
                              <w:widowControl/>
                              <w:jc w:val="right"/>
                              <w:rPr>
                                <w:rFonts w:ascii="標楷體" w:eastAsia="標楷體" w:hAnsi="標楷體" w:cs="新細明體"/>
                                <w:b/>
                                <w:color w:val="000000"/>
                                <w:kern w:val="0"/>
                                <w:sz w:val="20"/>
                                <w:szCs w:val="20"/>
                              </w:rPr>
                            </w:pPr>
                            <w:r w:rsidRPr="00F20176">
                              <w:rPr>
                                <w:rFonts w:ascii="標楷體" w:eastAsia="標楷體" w:hAnsi="標楷體" w:cs="新細明體" w:hint="eastAsia"/>
                                <w:b/>
                                <w:color w:val="000000"/>
                                <w:kern w:val="0"/>
                                <w:sz w:val="20"/>
                                <w:szCs w:val="20"/>
                              </w:rPr>
                              <w:t xml:space="preserve">3.97 </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3.99</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5.14</w:t>
                            </w:r>
                          </w:p>
                        </w:tc>
                        <w:tc>
                          <w:tcPr>
                            <w:tcW w:w="1089" w:type="dxa"/>
                            <w:gridSpan w:val="2"/>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2.50</w:t>
                            </w:r>
                          </w:p>
                        </w:tc>
                        <w:tc>
                          <w:tcPr>
                            <w:tcW w:w="1125" w:type="dxa"/>
                            <w:gridSpan w:val="4"/>
                            <w:tcBorders>
                              <w:top w:val="single" w:sz="4" w:space="0" w:color="auto"/>
                              <w:left w:val="nil"/>
                              <w:bottom w:val="single" w:sz="4" w:space="0" w:color="auto"/>
                              <w:right w:val="single" w:sz="4" w:space="0" w:color="auto"/>
                            </w:tcBorders>
                            <w:shd w:val="clear" w:color="auto" w:fill="auto"/>
                            <w:noWrap/>
                            <w:vAlign w:val="center"/>
                          </w:tcPr>
                          <w:p w:rsidR="00C053FA" w:rsidRPr="00086AE1" w:rsidRDefault="00C053FA" w:rsidP="00D31719">
                            <w:pPr>
                              <w:jc w:val="right"/>
                              <w:rPr>
                                <w:rFonts w:ascii="標楷體" w:eastAsia="標楷體" w:hAnsi="標楷體" w:cs="新細明體"/>
                                <w:color w:val="000000"/>
                                <w:sz w:val="20"/>
                                <w:szCs w:val="20"/>
                              </w:rPr>
                            </w:pPr>
                            <w:r w:rsidRPr="00086AE1">
                              <w:rPr>
                                <w:rFonts w:ascii="標楷體" w:eastAsia="標楷體" w:hAnsi="標楷體" w:hint="eastAsia"/>
                                <w:color w:val="000000"/>
                                <w:sz w:val="20"/>
                                <w:szCs w:val="20"/>
                              </w:rPr>
                              <w:t>26.44</w:t>
                            </w:r>
                          </w:p>
                        </w:tc>
                      </w:tr>
                      <w:tr w:rsidR="00C053FA" w:rsidRPr="00753147" w:rsidTr="00D31719">
                        <w:trPr>
                          <w:trHeight w:val="20"/>
                        </w:trPr>
                        <w:tc>
                          <w:tcPr>
                            <w:tcW w:w="7588" w:type="dxa"/>
                            <w:gridSpan w:val="12"/>
                            <w:tcBorders>
                              <w:top w:val="single" w:sz="4" w:space="0" w:color="auto"/>
                            </w:tcBorders>
                            <w:shd w:val="clear" w:color="auto" w:fill="auto"/>
                            <w:vAlign w:val="center"/>
                          </w:tcPr>
                          <w:p w:rsidR="00C053FA" w:rsidRPr="00E72691" w:rsidRDefault="00C053FA" w:rsidP="00D31719">
                            <w:pPr>
                              <w:snapToGrid w:val="0"/>
                              <w:ind w:leftChars="-5" w:left="337" w:hangingChars="194" w:hanging="349"/>
                              <w:rPr>
                                <w:rFonts w:ascii="標楷體" w:eastAsia="標楷體" w:hAnsi="標楷體"/>
                                <w:color w:val="000000"/>
                                <w:sz w:val="18"/>
                                <w:szCs w:val="18"/>
                              </w:rPr>
                            </w:pPr>
                            <w:proofErr w:type="gramStart"/>
                            <w:r w:rsidRPr="00E72691">
                              <w:rPr>
                                <w:rFonts w:ascii="標楷體" w:eastAsia="標楷體" w:hAnsi="標楷體" w:hint="eastAsia"/>
                                <w:color w:val="000000"/>
                                <w:sz w:val="18"/>
                                <w:szCs w:val="18"/>
                              </w:rPr>
                              <w:t>註</w:t>
                            </w:r>
                            <w:proofErr w:type="gramEnd"/>
                            <w:r w:rsidRPr="00E72691">
                              <w:rPr>
                                <w:rFonts w:ascii="標楷體" w:eastAsia="標楷體" w:hAnsi="標楷體" w:hint="eastAsia"/>
                                <w:color w:val="000000"/>
                                <w:sz w:val="18"/>
                                <w:szCs w:val="18"/>
                              </w:rPr>
                              <w:t>：1.</w:t>
                            </w:r>
                            <w:proofErr w:type="gramStart"/>
                            <w:r w:rsidRPr="00E72691">
                              <w:rPr>
                                <w:rFonts w:ascii="標楷體" w:eastAsia="標楷體" w:hAnsi="標楷體" w:hint="eastAsia"/>
                                <w:color w:val="000000"/>
                                <w:sz w:val="18"/>
                                <w:szCs w:val="18"/>
                              </w:rPr>
                              <w:t>逾欠戶</w:t>
                            </w:r>
                            <w:proofErr w:type="gramEnd"/>
                            <w:r w:rsidRPr="00E72691">
                              <w:rPr>
                                <w:rFonts w:ascii="標楷體" w:eastAsia="標楷體" w:hAnsi="標楷體" w:hint="eastAsia"/>
                                <w:color w:val="000000"/>
                                <w:sz w:val="18"/>
                                <w:szCs w:val="18"/>
                              </w:rPr>
                              <w:t>數</w:t>
                            </w:r>
                            <w:proofErr w:type="gramStart"/>
                            <w:r w:rsidRPr="00E72691">
                              <w:rPr>
                                <w:rFonts w:ascii="標楷體" w:eastAsia="標楷體" w:hAnsi="標楷體" w:hint="eastAsia"/>
                                <w:color w:val="000000"/>
                                <w:sz w:val="18"/>
                                <w:szCs w:val="18"/>
                              </w:rPr>
                              <w:t>為逾欠超過1個月之戶數</w:t>
                            </w:r>
                            <w:proofErr w:type="gramEnd"/>
                            <w:r w:rsidRPr="00E72691">
                              <w:rPr>
                                <w:rFonts w:ascii="標楷體" w:eastAsia="標楷體" w:hAnsi="標楷體" w:hint="eastAsia"/>
                                <w:color w:val="000000"/>
                                <w:sz w:val="18"/>
                                <w:szCs w:val="18"/>
                              </w:rPr>
                              <w:t>。</w:t>
                            </w:r>
                            <w:r w:rsidRPr="00E72691">
                              <w:rPr>
                                <w:rFonts w:ascii="標楷體" w:eastAsia="標楷體" w:hAnsi="標楷體" w:hint="eastAsia"/>
                                <w:color w:val="000000"/>
                                <w:sz w:val="18"/>
                                <w:szCs w:val="18"/>
                              </w:rPr>
                              <w:tab/>
                            </w:r>
                          </w:p>
                          <w:p w:rsidR="00C053FA" w:rsidRPr="00E72691" w:rsidRDefault="00C053FA" w:rsidP="00D31719">
                            <w:pPr>
                              <w:snapToGrid w:val="0"/>
                              <w:ind w:firstLineChars="194" w:firstLine="349"/>
                              <w:jc w:val="both"/>
                              <w:rPr>
                                <w:rFonts w:ascii="標楷體" w:eastAsia="標楷體" w:hAnsi="標楷體"/>
                                <w:color w:val="000000"/>
                                <w:sz w:val="18"/>
                                <w:szCs w:val="18"/>
                              </w:rPr>
                            </w:pPr>
                            <w:r w:rsidRPr="00E72691">
                              <w:rPr>
                                <w:rFonts w:ascii="標楷體" w:eastAsia="標楷體" w:hAnsi="標楷體" w:hint="eastAsia"/>
                                <w:color w:val="000000"/>
                                <w:sz w:val="18"/>
                                <w:szCs w:val="18"/>
                              </w:rPr>
                              <w:t>2.</w:t>
                            </w:r>
                            <w:proofErr w:type="gramStart"/>
                            <w:r w:rsidRPr="00E72691">
                              <w:rPr>
                                <w:rFonts w:ascii="標楷體" w:eastAsia="標楷體" w:hAnsi="標楷體" w:hint="eastAsia"/>
                                <w:color w:val="000000"/>
                                <w:sz w:val="18"/>
                                <w:szCs w:val="18"/>
                              </w:rPr>
                              <w:t>逾欠金額為逾欠超過</w:t>
                            </w:r>
                            <w:proofErr w:type="gramEnd"/>
                            <w:r w:rsidRPr="00E72691">
                              <w:rPr>
                                <w:rFonts w:ascii="標楷體" w:eastAsia="標楷體" w:hAnsi="標楷體" w:hint="eastAsia"/>
                                <w:color w:val="000000"/>
                                <w:sz w:val="18"/>
                                <w:szCs w:val="18"/>
                              </w:rPr>
                              <w:t>1個月應繳之本金及利息（不含未到期之本金</w:t>
                            </w:r>
                            <w:r>
                              <w:rPr>
                                <w:rFonts w:ascii="標楷體" w:eastAsia="標楷體" w:hAnsi="標楷體" w:hint="eastAsia"/>
                                <w:color w:val="000000"/>
                                <w:sz w:val="18"/>
                                <w:szCs w:val="18"/>
                              </w:rPr>
                              <w:t>）</w:t>
                            </w:r>
                            <w:r w:rsidRPr="00E72691">
                              <w:rPr>
                                <w:rFonts w:ascii="標楷體" w:eastAsia="標楷體" w:hAnsi="標楷體" w:hint="eastAsia"/>
                                <w:color w:val="000000"/>
                                <w:sz w:val="18"/>
                                <w:szCs w:val="18"/>
                              </w:rPr>
                              <w:t>。</w:t>
                            </w:r>
                            <w:r w:rsidRPr="00E72691">
                              <w:rPr>
                                <w:rFonts w:ascii="標楷體" w:eastAsia="標楷體" w:hAnsi="標楷體" w:hint="eastAsia"/>
                                <w:color w:val="000000"/>
                                <w:sz w:val="18"/>
                                <w:szCs w:val="18"/>
                              </w:rPr>
                              <w:tab/>
                            </w:r>
                          </w:p>
                          <w:p w:rsidR="00C053FA" w:rsidRPr="00753147" w:rsidRDefault="00C053FA" w:rsidP="00D31719">
                            <w:pPr>
                              <w:snapToGrid w:val="0"/>
                              <w:ind w:firstLineChars="194" w:firstLine="349"/>
                              <w:jc w:val="both"/>
                              <w:rPr>
                                <w:rFonts w:ascii="標楷體" w:eastAsia="標楷體" w:hAnsi="標楷體"/>
                                <w:color w:val="000000"/>
                                <w:sz w:val="18"/>
                                <w:szCs w:val="18"/>
                              </w:rPr>
                            </w:pPr>
                            <w:r w:rsidRPr="00E72691">
                              <w:rPr>
                                <w:rFonts w:ascii="標楷體" w:eastAsia="標楷體" w:hAnsi="標楷體" w:hint="eastAsia"/>
                                <w:color w:val="000000"/>
                                <w:sz w:val="18"/>
                                <w:szCs w:val="18"/>
                              </w:rPr>
                              <w:t>3.</w:t>
                            </w:r>
                            <w:r w:rsidRPr="00753147">
                              <w:rPr>
                                <w:rFonts w:ascii="標楷體" w:eastAsia="標楷體" w:hAnsi="標楷體" w:hint="eastAsia"/>
                                <w:color w:val="000000"/>
                                <w:sz w:val="18"/>
                                <w:szCs w:val="18"/>
                              </w:rPr>
                              <w:t>資料來源：整理自營建署提供資料。</w:t>
                            </w:r>
                            <w:r w:rsidRPr="00E72691">
                              <w:rPr>
                                <w:rFonts w:ascii="標楷體" w:eastAsia="標楷體" w:hAnsi="標楷體" w:hint="eastAsia"/>
                                <w:color w:val="000000"/>
                                <w:sz w:val="18"/>
                                <w:szCs w:val="18"/>
                              </w:rPr>
                              <w:tab/>
                            </w:r>
                          </w:p>
                        </w:tc>
                      </w:tr>
                    </w:tbl>
                    <w:p w:rsidR="00C053FA" w:rsidRPr="00475529" w:rsidRDefault="00C053FA" w:rsidP="00B8503C"/>
                  </w:txbxContent>
                </v:textbox>
                <w10:wrap type="square"/>
              </v:shape>
            </w:pict>
          </mc:Fallback>
        </mc:AlternateContent>
      </w:r>
      <w:r w:rsidRPr="00421C59">
        <w:rPr>
          <w:rFonts w:ascii="標楷體" w:eastAsia="標楷體" w:hAnsi="標楷體" w:hint="eastAsia"/>
        </w:rPr>
        <w:t>餘元，逐年下降至109年8月底</w:t>
      </w:r>
      <w:r w:rsidR="005800D9" w:rsidRPr="00421C59">
        <w:rPr>
          <w:rFonts w:ascii="標楷體" w:eastAsia="標楷體" w:hAnsi="標楷體" w:hint="eastAsia"/>
        </w:rPr>
        <w:t>之</w:t>
      </w:r>
      <w:r w:rsidRPr="00421C59">
        <w:rPr>
          <w:rFonts w:ascii="標楷體" w:eastAsia="標楷體" w:hAnsi="標楷體" w:hint="eastAsia"/>
        </w:rPr>
        <w:t>5億1,448萬餘元，惟</w:t>
      </w:r>
      <w:proofErr w:type="gramStart"/>
      <w:r w:rsidRPr="00421C59">
        <w:rPr>
          <w:rFonts w:ascii="標楷體" w:eastAsia="標楷體" w:hAnsi="標楷體" w:hint="eastAsia"/>
        </w:rPr>
        <w:t>平均逾欠比率</w:t>
      </w:r>
      <w:proofErr w:type="gramEnd"/>
      <w:r w:rsidRPr="00421C59">
        <w:rPr>
          <w:rFonts w:ascii="標楷體" w:eastAsia="標楷體" w:hAnsi="標楷體" w:hint="eastAsia"/>
        </w:rPr>
        <w:t>及平均每</w:t>
      </w:r>
      <w:proofErr w:type="gramStart"/>
      <w:r w:rsidRPr="00421C59">
        <w:rPr>
          <w:rFonts w:ascii="標楷體" w:eastAsia="標楷體" w:hAnsi="標楷體" w:hint="eastAsia"/>
        </w:rPr>
        <w:t>戶逾欠金額</w:t>
      </w:r>
      <w:proofErr w:type="gramEnd"/>
      <w:r w:rsidRPr="00421C59">
        <w:rPr>
          <w:rFonts w:ascii="標楷體" w:eastAsia="標楷體" w:hAnsi="標楷體" w:hint="eastAsia"/>
        </w:rPr>
        <w:t>，由105年底之2.64％、17萬餘元，</w:t>
      </w:r>
      <w:r w:rsidR="00F74282" w:rsidRPr="00421C59">
        <w:rPr>
          <w:rFonts w:ascii="標楷體" w:eastAsia="標楷體" w:hAnsi="標楷體" w:hint="eastAsia"/>
        </w:rPr>
        <w:t>逐年</w:t>
      </w:r>
      <w:r w:rsidRPr="00421C59">
        <w:rPr>
          <w:rFonts w:ascii="標楷體" w:eastAsia="標楷體" w:hAnsi="標楷體" w:hint="eastAsia"/>
        </w:rPr>
        <w:t>增加至109年8月底之3.97％、20</w:t>
      </w:r>
      <w:r w:rsidR="00F74282" w:rsidRPr="00421C59">
        <w:rPr>
          <w:rFonts w:ascii="標楷體" w:eastAsia="標楷體" w:hAnsi="標楷體" w:hint="eastAsia"/>
        </w:rPr>
        <w:t>萬餘元</w:t>
      </w:r>
      <w:r w:rsidR="005800D9" w:rsidRPr="004F41D9">
        <w:rPr>
          <w:rFonts w:ascii="標楷體" w:eastAsia="標楷體" w:hAnsi="標楷體" w:hint="eastAsia"/>
        </w:rPr>
        <w:t>（表2）；</w:t>
      </w:r>
      <w:r w:rsidRPr="000457B2">
        <w:rPr>
          <w:rFonts w:ascii="標楷體" w:eastAsia="標楷體" w:hAnsi="標楷體" w:hint="eastAsia"/>
        </w:rPr>
        <w:t>又</w:t>
      </w:r>
      <w:r w:rsidRPr="00421C59">
        <w:rPr>
          <w:rFonts w:ascii="標楷體" w:eastAsia="標楷體" w:hAnsi="標楷體" w:hint="eastAsia"/>
        </w:rPr>
        <w:t>前揭各類貸款，以國民住宅貸款餘額109年8月底</w:t>
      </w:r>
      <w:r w:rsidR="00F74282" w:rsidRPr="00421C59">
        <w:rPr>
          <w:rFonts w:ascii="標楷體" w:eastAsia="標楷體" w:hAnsi="標楷體" w:hint="eastAsia"/>
        </w:rPr>
        <w:t>之</w:t>
      </w:r>
      <w:r w:rsidRPr="00421C59">
        <w:rPr>
          <w:rFonts w:ascii="標楷體" w:eastAsia="標楷體" w:hAnsi="標楷體" w:hint="eastAsia"/>
        </w:rPr>
        <w:t>121億餘元</w:t>
      </w:r>
      <w:r w:rsidR="00F74282" w:rsidRPr="00421C59">
        <w:rPr>
          <w:rFonts w:ascii="標楷體" w:eastAsia="標楷體" w:hAnsi="標楷體" w:hint="eastAsia"/>
        </w:rPr>
        <w:t>為最高</w:t>
      </w:r>
      <w:r w:rsidRPr="00421C59">
        <w:rPr>
          <w:rFonts w:ascii="標楷體" w:eastAsia="標楷體" w:hAnsi="標楷體" w:hint="eastAsia"/>
        </w:rPr>
        <w:t>，占整體貸款餘額之93.90％，</w:t>
      </w:r>
      <w:proofErr w:type="gramStart"/>
      <w:r w:rsidRPr="00421C59">
        <w:rPr>
          <w:rFonts w:ascii="標楷體" w:eastAsia="標楷體" w:hAnsi="標楷體" w:hint="eastAsia"/>
        </w:rPr>
        <w:t>其逾欠金額</w:t>
      </w:r>
      <w:proofErr w:type="gramEnd"/>
      <w:r w:rsidRPr="00421C59">
        <w:rPr>
          <w:rFonts w:ascii="標楷體" w:eastAsia="標楷體" w:hAnsi="標楷體" w:hint="eastAsia"/>
        </w:rPr>
        <w:t>4億8,497萬餘元亦占</w:t>
      </w:r>
      <w:proofErr w:type="gramStart"/>
      <w:r w:rsidRPr="00421C59">
        <w:rPr>
          <w:rFonts w:ascii="標楷體" w:eastAsia="標楷體" w:hAnsi="標楷體" w:hint="eastAsia"/>
        </w:rPr>
        <w:t>整體逾欠金額</w:t>
      </w:r>
      <w:proofErr w:type="gramEnd"/>
      <w:r w:rsidRPr="00421C59">
        <w:rPr>
          <w:rFonts w:ascii="標楷體" w:eastAsia="標楷體" w:hAnsi="標楷體" w:hint="eastAsia"/>
        </w:rPr>
        <w:t>之94.26％（</w:t>
      </w:r>
      <w:r w:rsidRPr="004F41D9">
        <w:rPr>
          <w:rFonts w:ascii="標楷體" w:eastAsia="標楷體" w:hAnsi="標楷體" w:hint="eastAsia"/>
        </w:rPr>
        <w:t>表</w:t>
      </w:r>
      <w:r w:rsidR="00743CA9" w:rsidRPr="004F41D9">
        <w:rPr>
          <w:rFonts w:ascii="標楷體" w:eastAsia="標楷體" w:hAnsi="標楷體" w:hint="eastAsia"/>
        </w:rPr>
        <w:t>3</w:t>
      </w:r>
      <w:r w:rsidRPr="00421C59">
        <w:rPr>
          <w:rFonts w:ascii="標楷體" w:eastAsia="標楷體" w:hAnsi="標楷體" w:hint="eastAsia"/>
        </w:rPr>
        <w:t>），有待</w:t>
      </w:r>
      <w:proofErr w:type="gramStart"/>
      <w:r w:rsidRPr="00421C59">
        <w:rPr>
          <w:rFonts w:ascii="標楷體" w:eastAsia="標楷體" w:hAnsi="標楷體" w:hint="eastAsia"/>
        </w:rPr>
        <w:t>加強逾欠清理</w:t>
      </w:r>
      <w:proofErr w:type="gramEnd"/>
      <w:r w:rsidRPr="00421C59">
        <w:rPr>
          <w:rFonts w:ascii="標楷體" w:eastAsia="標楷體" w:hAnsi="標楷體" w:hint="eastAsia"/>
        </w:rPr>
        <w:t>；</w:t>
      </w:r>
      <w:r w:rsidR="00F20176" w:rsidRPr="00421C59">
        <w:rPr>
          <w:rFonts w:ascii="標楷體" w:eastAsia="標楷體" w:hAnsi="標楷體" w:hint="eastAsia"/>
        </w:rPr>
        <w:t>B</w:t>
      </w:r>
      <w:r w:rsidRPr="00421C59">
        <w:rPr>
          <w:rFonts w:ascii="標楷體" w:eastAsia="標楷體" w:hAnsi="標楷體" w:hint="eastAsia"/>
        </w:rPr>
        <w:t>.營建署為加強住宅基金資金回收及瞭解土銀、</w:t>
      </w:r>
      <w:proofErr w:type="gramStart"/>
      <w:r w:rsidRPr="00421C59">
        <w:rPr>
          <w:rFonts w:ascii="標楷體" w:eastAsia="標楷體" w:hAnsi="標楷體" w:hint="eastAsia"/>
        </w:rPr>
        <w:t>臺</w:t>
      </w:r>
      <w:proofErr w:type="gramEnd"/>
      <w:r w:rsidRPr="00421C59">
        <w:rPr>
          <w:rFonts w:ascii="標楷體" w:eastAsia="標楷體" w:hAnsi="標楷體" w:hint="eastAsia"/>
        </w:rPr>
        <w:t>銀、合庫等經辦分行催收情形，辦理住宅</w:t>
      </w:r>
      <w:proofErr w:type="gramStart"/>
      <w:r w:rsidRPr="00421C59">
        <w:rPr>
          <w:rFonts w:ascii="標楷體" w:eastAsia="標楷體" w:hAnsi="標楷體" w:hint="eastAsia"/>
        </w:rPr>
        <w:t>基金逾欠清理</w:t>
      </w:r>
      <w:proofErr w:type="gramEnd"/>
      <w:r w:rsidRPr="00421C59">
        <w:rPr>
          <w:rFonts w:ascii="標楷體" w:eastAsia="標楷體" w:hAnsi="標楷體" w:hint="eastAsia"/>
        </w:rPr>
        <w:t>及查訪計畫，惟對於實地查訪或書面審查所發現之待改進事項，未建立列管追蹤機制，難以確認相關單位是否已採取適當之改善措施，以達到查核目的及查核效果等情事，經函請營建署檢討改善。據復：</w:t>
      </w:r>
      <w:r w:rsidR="00205821" w:rsidRPr="00421C59">
        <w:rPr>
          <w:rFonts w:ascii="標楷體" w:eastAsia="標楷體" w:hAnsi="標楷體" w:hint="eastAsia"/>
        </w:rPr>
        <w:t>A</w:t>
      </w:r>
      <w:r w:rsidRPr="00421C59">
        <w:rPr>
          <w:rFonts w:ascii="標楷體" w:eastAsia="標楷體" w:hAnsi="標楷體" w:hint="eastAsia"/>
        </w:rPr>
        <w:t>.為</w:t>
      </w:r>
      <w:proofErr w:type="gramStart"/>
      <w:r w:rsidRPr="00421C59">
        <w:rPr>
          <w:rFonts w:ascii="標楷體" w:eastAsia="標楷體" w:hAnsi="標楷體" w:hint="eastAsia"/>
        </w:rPr>
        <w:t>解決逾欠問題</w:t>
      </w:r>
      <w:proofErr w:type="gramEnd"/>
      <w:r w:rsidRPr="00421C59">
        <w:rPr>
          <w:rFonts w:ascii="標楷體" w:eastAsia="標楷體" w:hAnsi="標楷體" w:hint="eastAsia"/>
        </w:rPr>
        <w:t>，請</w:t>
      </w:r>
      <w:r w:rsidR="00F74282" w:rsidRPr="00421C59">
        <w:rPr>
          <w:rFonts w:ascii="標楷體" w:eastAsia="標楷體" w:hAnsi="標楷體" w:hint="eastAsia"/>
        </w:rPr>
        <w:t>承辦國民住宅貸款之土銀相關</w:t>
      </w:r>
      <w:r w:rsidRPr="00421C59">
        <w:rPr>
          <w:rFonts w:ascii="標楷體" w:eastAsia="標楷體" w:hAnsi="標楷體" w:hint="eastAsia"/>
        </w:rPr>
        <w:t>分行，協助貸款戶辦理逾欠款協議分期</w:t>
      </w:r>
      <w:proofErr w:type="gramStart"/>
      <w:r w:rsidRPr="00421C59">
        <w:rPr>
          <w:rFonts w:ascii="標楷體" w:eastAsia="標楷體" w:hAnsi="標楷體" w:hint="eastAsia"/>
        </w:rPr>
        <w:t>或寬緩</w:t>
      </w:r>
      <w:proofErr w:type="gramEnd"/>
      <w:r w:rsidRPr="00421C59">
        <w:rPr>
          <w:rFonts w:ascii="標楷體" w:eastAsia="標楷體" w:hAnsi="標楷體" w:hint="eastAsia"/>
        </w:rPr>
        <w:t>措施，如仍無法改善，再視狀況提出拍賣押品及查調有無其他財產（如扣薪或其他存款）</w:t>
      </w:r>
      <w:proofErr w:type="gramStart"/>
      <w:r w:rsidRPr="00421C59">
        <w:rPr>
          <w:rFonts w:ascii="標楷體" w:eastAsia="標楷體" w:hAnsi="標楷體" w:hint="eastAsia"/>
        </w:rPr>
        <w:t>取償</w:t>
      </w:r>
      <w:proofErr w:type="gramEnd"/>
      <w:r w:rsidRPr="00421C59">
        <w:rPr>
          <w:rFonts w:ascii="標楷體" w:eastAsia="標楷體" w:hAnsi="標楷體" w:hint="eastAsia"/>
        </w:rPr>
        <w:t>；</w:t>
      </w:r>
      <w:r w:rsidR="00205821" w:rsidRPr="00421C59">
        <w:rPr>
          <w:rFonts w:ascii="標楷體" w:eastAsia="標楷體" w:hAnsi="標楷體" w:hint="eastAsia"/>
        </w:rPr>
        <w:t>B</w:t>
      </w:r>
      <w:r w:rsidRPr="00421C59">
        <w:rPr>
          <w:rFonts w:ascii="標楷體" w:eastAsia="標楷體" w:hAnsi="標楷體" w:hint="eastAsia"/>
        </w:rPr>
        <w:t>.</w:t>
      </w:r>
      <w:r w:rsidR="00753147" w:rsidRPr="00421C59">
        <w:rPr>
          <w:rFonts w:ascii="標楷體" w:eastAsia="標楷體" w:hAnsi="標楷體" w:hint="eastAsia"/>
        </w:rPr>
        <w:t>營建署為精進查訪成效，嗣後將於查訪意見函送各承辦銀行</w:t>
      </w:r>
      <w:r w:rsidRPr="00421C59">
        <w:rPr>
          <w:rFonts w:ascii="標楷體" w:eastAsia="標楷體" w:hAnsi="標楷體" w:hint="eastAsia"/>
        </w:rPr>
        <w:t>，要求提報半年後之改善情形，以利追蹤及建立控管機制。</w:t>
      </w:r>
    </w:p>
    <w:p w:rsidR="00B8503C" w:rsidRDefault="00D5618A" w:rsidP="00B8503C">
      <w:pPr>
        <w:widowControl/>
        <w:overflowPunct w:val="0"/>
        <w:spacing w:line="440" w:lineRule="exact"/>
        <w:jc w:val="both"/>
        <w:rPr>
          <w:rFonts w:ascii="標楷體" w:eastAsia="標楷體" w:hAnsi="標楷體"/>
        </w:rPr>
      </w:pPr>
      <w:r>
        <w:rPr>
          <w:rFonts w:ascii="標楷體" w:eastAsia="標楷體" w:hAnsi="標楷體" w:hint="eastAsia"/>
        </w:rPr>
        <w:t xml:space="preserve">　　</w:t>
      </w:r>
      <w:r w:rsidR="00D4156B" w:rsidRPr="00B8503C">
        <w:rPr>
          <w:rFonts w:ascii="標楷體" w:eastAsia="標楷體" w:hAnsi="標楷體" w:hint="eastAsia"/>
        </w:rPr>
        <w:t>茲將該基金收支餘</w:t>
      </w:r>
      <w:proofErr w:type="gramStart"/>
      <w:r w:rsidR="00D4156B" w:rsidRPr="00B8503C">
        <w:rPr>
          <w:rFonts w:ascii="標楷體" w:eastAsia="標楷體" w:hAnsi="標楷體" w:hint="eastAsia"/>
        </w:rPr>
        <w:t>絀</w:t>
      </w:r>
      <w:proofErr w:type="gramEnd"/>
      <w:r w:rsidR="00D4156B" w:rsidRPr="00B8503C">
        <w:rPr>
          <w:rFonts w:ascii="標楷體" w:eastAsia="標楷體" w:hAnsi="標楷體" w:hint="eastAsia"/>
        </w:rPr>
        <w:t>與餘</w:t>
      </w:r>
      <w:proofErr w:type="gramStart"/>
      <w:r w:rsidR="00D4156B" w:rsidRPr="00B8503C">
        <w:rPr>
          <w:rFonts w:ascii="標楷體" w:eastAsia="標楷體" w:hAnsi="標楷體" w:hint="eastAsia"/>
        </w:rPr>
        <w:t>絀</w:t>
      </w:r>
      <w:proofErr w:type="gramEnd"/>
      <w:r w:rsidR="00D4156B" w:rsidRPr="00B8503C">
        <w:rPr>
          <w:rFonts w:ascii="標楷體" w:eastAsia="標楷體" w:hAnsi="標楷體" w:hint="eastAsia"/>
        </w:rPr>
        <w:t>撥補之審定，餘</w:t>
      </w:r>
      <w:proofErr w:type="gramStart"/>
      <w:r w:rsidR="00D4156B" w:rsidRPr="00B8503C">
        <w:rPr>
          <w:rFonts w:ascii="標楷體" w:eastAsia="標楷體" w:hAnsi="標楷體" w:hint="eastAsia"/>
        </w:rPr>
        <w:t>絀</w:t>
      </w:r>
      <w:proofErr w:type="gramEnd"/>
      <w:r w:rsidR="00D4156B" w:rsidRPr="00B8503C">
        <w:rPr>
          <w:rFonts w:ascii="標楷體" w:eastAsia="標楷體" w:hAnsi="標楷體" w:hint="eastAsia"/>
        </w:rPr>
        <w:t>審定後現金流量及資產負債狀況，暨所屬分預算收支餘</w:t>
      </w:r>
      <w:proofErr w:type="gramStart"/>
      <w:r w:rsidR="00D4156B" w:rsidRPr="00B8503C">
        <w:rPr>
          <w:rFonts w:ascii="標楷體" w:eastAsia="標楷體" w:hAnsi="標楷體" w:hint="eastAsia"/>
        </w:rPr>
        <w:t>絀</w:t>
      </w:r>
      <w:proofErr w:type="gramEnd"/>
      <w:r w:rsidR="00D4156B" w:rsidRPr="00B8503C">
        <w:rPr>
          <w:rFonts w:ascii="標楷體" w:eastAsia="標楷體" w:hAnsi="標楷體" w:hint="eastAsia"/>
        </w:rPr>
        <w:t>概況，分別列表如次：</w:t>
      </w:r>
      <w:r w:rsidR="00B8503C">
        <w:rPr>
          <w:rFonts w:ascii="標楷體" w:eastAsia="標楷體" w:hAnsi="標楷體"/>
        </w:rPr>
        <w:br w:type="page"/>
      </w:r>
    </w:p>
    <w:tbl>
      <w:tblPr>
        <w:tblW w:w="9946" w:type="dxa"/>
        <w:tblInd w:w="42" w:type="dxa"/>
        <w:tblLayout w:type="fixed"/>
        <w:tblCellMar>
          <w:left w:w="28" w:type="dxa"/>
          <w:right w:w="28" w:type="dxa"/>
        </w:tblCellMar>
        <w:tblLook w:val="0000" w:firstRow="0" w:lastRow="0" w:firstColumn="0" w:lastColumn="0" w:noHBand="0" w:noVBand="0"/>
      </w:tblPr>
      <w:tblGrid>
        <w:gridCol w:w="2386"/>
        <w:gridCol w:w="1320"/>
        <w:gridCol w:w="120"/>
        <w:gridCol w:w="1320"/>
        <w:gridCol w:w="1320"/>
        <w:gridCol w:w="120"/>
        <w:gridCol w:w="1320"/>
        <w:gridCol w:w="1389"/>
        <w:gridCol w:w="51"/>
        <w:gridCol w:w="567"/>
        <w:gridCol w:w="21"/>
        <w:gridCol w:w="12"/>
      </w:tblGrid>
      <w:tr w:rsidR="0034561E" w:rsidTr="00D31719">
        <w:trPr>
          <w:tblHeader/>
        </w:trPr>
        <w:tc>
          <w:tcPr>
            <w:tcW w:w="9946" w:type="dxa"/>
            <w:gridSpan w:val="12"/>
            <w:tcBorders>
              <w:bottom w:val="single" w:sz="8" w:space="0" w:color="auto"/>
            </w:tcBorders>
          </w:tcPr>
          <w:p w:rsidR="0034561E" w:rsidRDefault="00125107" w:rsidP="00D31719">
            <w:pPr>
              <w:snapToGrid w:val="0"/>
              <w:jc w:val="center"/>
              <w:rPr>
                <w:rFonts w:ascii="標楷體" w:eastAsia="標楷體" w:hAnsi="標楷體"/>
                <w:b/>
                <w:sz w:val="32"/>
                <w:u w:val="single"/>
              </w:rPr>
            </w:pPr>
            <w:r>
              <w:rPr>
                <w:rFonts w:ascii="標楷體" w:eastAsia="標楷體" w:hAnsi="標楷體"/>
                <w:sz w:val="32"/>
                <w:szCs w:val="32"/>
              </w:rPr>
              <w:lastRenderedPageBreak/>
              <w:br w:type="page"/>
            </w:r>
            <w:r w:rsidR="005130E2">
              <w:rPr>
                <w:rFonts w:ascii="標楷體" w:eastAsia="標楷體" w:hAnsi="標楷體"/>
                <w:sz w:val="32"/>
                <w:szCs w:val="32"/>
              </w:rPr>
              <w:br w:type="page"/>
            </w:r>
            <w:r w:rsidR="0034561E">
              <w:rPr>
                <w:rFonts w:ascii="標楷體" w:eastAsia="標楷體" w:hAnsi="標楷體" w:hint="eastAsia"/>
                <w:b/>
                <w:sz w:val="32"/>
                <w:u w:val="single"/>
              </w:rPr>
              <w:t xml:space="preserve">　</w:t>
            </w:r>
            <w:r w:rsidR="0034561E" w:rsidRPr="00E82C09">
              <w:rPr>
                <w:rFonts w:ascii="標楷體" w:eastAsia="標楷體" w:hAnsi="標楷體" w:hint="eastAsia"/>
                <w:b/>
                <w:sz w:val="32"/>
                <w:u w:val="single"/>
              </w:rPr>
              <w:t>營建建設基金</w:t>
            </w:r>
            <w:r w:rsidR="0034561E" w:rsidRPr="00D107C9">
              <w:rPr>
                <w:rFonts w:ascii="標楷體" w:eastAsia="標楷體" w:hAnsi="標楷體"/>
                <w:b/>
                <w:sz w:val="32"/>
                <w:u w:val="single"/>
              </w:rPr>
              <w:t>收支</w:t>
            </w:r>
            <w:r w:rsidR="0034561E">
              <w:rPr>
                <w:rFonts w:ascii="標楷體" w:eastAsia="標楷體" w:hAnsi="標楷體" w:hint="eastAsia"/>
                <w:b/>
                <w:sz w:val="32"/>
                <w:u w:val="single"/>
              </w:rPr>
              <w:t>餘</w:t>
            </w:r>
            <w:proofErr w:type="gramStart"/>
            <w:r w:rsidR="0034561E">
              <w:rPr>
                <w:rFonts w:ascii="標楷體" w:eastAsia="標楷體" w:hAnsi="標楷體" w:hint="eastAsia"/>
                <w:b/>
                <w:sz w:val="32"/>
                <w:u w:val="single"/>
              </w:rPr>
              <w:t>絀</w:t>
            </w:r>
            <w:proofErr w:type="gramEnd"/>
            <w:r w:rsidR="0034561E">
              <w:rPr>
                <w:rFonts w:ascii="標楷體" w:eastAsia="標楷體" w:hAnsi="標楷體" w:hint="eastAsia"/>
                <w:b/>
                <w:sz w:val="32"/>
                <w:u w:val="single"/>
              </w:rPr>
              <w:t xml:space="preserve">審定表　</w:t>
            </w:r>
          </w:p>
          <w:p w:rsidR="0034561E" w:rsidRDefault="0034561E" w:rsidP="00D31719">
            <w:pPr>
              <w:tabs>
                <w:tab w:val="left" w:pos="4214"/>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109</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34561E" w:rsidTr="00D317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386" w:type="dxa"/>
            <w:vMerge w:val="restart"/>
            <w:tcBorders>
              <w:top w:val="single" w:sz="8" w:space="0" w:color="auto"/>
              <w:left w:val="nil"/>
              <w:bottom w:val="nil"/>
            </w:tcBorders>
            <w:vAlign w:val="center"/>
          </w:tcPr>
          <w:p w:rsidR="0034561E" w:rsidRDefault="0034561E" w:rsidP="00E04366">
            <w:pPr>
              <w:ind w:left="113" w:right="113"/>
              <w:jc w:val="distribute"/>
              <w:rPr>
                <w:rFonts w:ascii="標楷體" w:eastAsia="標楷體" w:hAnsi="標楷體"/>
              </w:rPr>
            </w:pPr>
            <w:r>
              <w:rPr>
                <w:rFonts w:ascii="標楷體" w:eastAsia="標楷體" w:hAnsi="標楷體" w:hint="eastAsia"/>
              </w:rPr>
              <w:t>科目</w:t>
            </w:r>
          </w:p>
        </w:tc>
        <w:tc>
          <w:tcPr>
            <w:tcW w:w="1320" w:type="dxa"/>
            <w:vMerge w:val="restart"/>
            <w:tcBorders>
              <w:top w:val="single" w:sz="8" w:space="0" w:color="auto"/>
            </w:tcBorders>
            <w:vAlign w:val="center"/>
          </w:tcPr>
          <w:p w:rsidR="0034561E" w:rsidRDefault="0034561E" w:rsidP="00E04366">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2"/>
            <w:vMerge w:val="restart"/>
            <w:tcBorders>
              <w:top w:val="single" w:sz="8" w:space="0" w:color="auto"/>
            </w:tcBorders>
            <w:vAlign w:val="center"/>
          </w:tcPr>
          <w:p w:rsidR="0034561E" w:rsidRDefault="0034561E" w:rsidP="00E04366">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rsidR="0034561E" w:rsidRDefault="0034561E" w:rsidP="00E04366">
            <w:pPr>
              <w:jc w:val="distribute"/>
              <w:rPr>
                <w:rFonts w:ascii="標楷體" w:eastAsia="標楷體" w:hAnsi="標楷體"/>
              </w:rPr>
            </w:pPr>
            <w:r>
              <w:rPr>
                <w:rFonts w:ascii="標楷體" w:eastAsia="標楷體" w:hAnsi="標楷體" w:hint="eastAsia"/>
              </w:rPr>
              <w:t>修正數</w:t>
            </w:r>
          </w:p>
        </w:tc>
        <w:tc>
          <w:tcPr>
            <w:tcW w:w="1440" w:type="dxa"/>
            <w:gridSpan w:val="2"/>
            <w:vMerge w:val="restart"/>
            <w:tcBorders>
              <w:top w:val="single" w:sz="8" w:space="0" w:color="auto"/>
            </w:tcBorders>
            <w:vAlign w:val="center"/>
          </w:tcPr>
          <w:p w:rsidR="0034561E" w:rsidRDefault="0034561E" w:rsidP="00E04366">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5"/>
            <w:tcBorders>
              <w:top w:val="single" w:sz="8" w:space="0" w:color="auto"/>
              <w:bottom w:val="nil"/>
              <w:right w:val="nil"/>
            </w:tcBorders>
            <w:vAlign w:val="center"/>
          </w:tcPr>
          <w:p w:rsidR="0034561E" w:rsidRPr="0034561E" w:rsidRDefault="0034561E" w:rsidP="00E04366">
            <w:pPr>
              <w:spacing w:line="240" w:lineRule="exact"/>
              <w:jc w:val="distribute"/>
              <w:rPr>
                <w:rFonts w:ascii="標楷體" w:eastAsia="標楷體" w:hAnsi="標楷體"/>
                <w:spacing w:val="-14"/>
              </w:rPr>
            </w:pPr>
            <w:r w:rsidRPr="0034561E">
              <w:rPr>
                <w:rFonts w:ascii="標楷體" w:eastAsia="標楷體" w:hAnsi="標楷體" w:hint="eastAsia"/>
                <w:spacing w:val="-14"/>
              </w:rPr>
              <w:t>審定數與預算數</w:t>
            </w:r>
          </w:p>
          <w:p w:rsidR="0034561E" w:rsidRDefault="0034561E" w:rsidP="00E04366">
            <w:pPr>
              <w:spacing w:line="240" w:lineRule="exact"/>
              <w:jc w:val="distribute"/>
              <w:rPr>
                <w:rFonts w:ascii="標楷體" w:eastAsia="標楷體" w:hAnsi="標楷體"/>
              </w:rPr>
            </w:pPr>
            <w:r>
              <w:rPr>
                <w:rFonts w:ascii="標楷體" w:eastAsia="標楷體" w:hAnsi="標楷體" w:hint="eastAsia"/>
              </w:rPr>
              <w:t>比較增減</w:t>
            </w:r>
          </w:p>
        </w:tc>
      </w:tr>
      <w:tr w:rsidR="0034561E" w:rsidTr="00D317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386" w:type="dxa"/>
            <w:vMerge/>
            <w:tcBorders>
              <w:top w:val="nil"/>
              <w:left w:val="nil"/>
              <w:bottom w:val="single" w:sz="8" w:space="0" w:color="auto"/>
            </w:tcBorders>
            <w:vAlign w:val="center"/>
          </w:tcPr>
          <w:p w:rsidR="0034561E" w:rsidRDefault="0034561E" w:rsidP="00E04366">
            <w:pPr>
              <w:ind w:left="113" w:right="113"/>
              <w:jc w:val="distribute"/>
              <w:rPr>
                <w:rFonts w:ascii="標楷體" w:eastAsia="標楷體" w:hAnsi="標楷體"/>
              </w:rPr>
            </w:pPr>
          </w:p>
        </w:tc>
        <w:tc>
          <w:tcPr>
            <w:tcW w:w="1320" w:type="dxa"/>
            <w:vMerge/>
            <w:tcBorders>
              <w:bottom w:val="single" w:sz="8" w:space="0" w:color="auto"/>
            </w:tcBorders>
            <w:vAlign w:val="center"/>
          </w:tcPr>
          <w:p w:rsidR="0034561E" w:rsidRDefault="0034561E" w:rsidP="00E04366">
            <w:pPr>
              <w:ind w:left="113" w:right="113"/>
              <w:jc w:val="distribute"/>
              <w:rPr>
                <w:rFonts w:ascii="標楷體" w:eastAsia="標楷體" w:hAnsi="標楷體"/>
              </w:rPr>
            </w:pPr>
          </w:p>
        </w:tc>
        <w:tc>
          <w:tcPr>
            <w:tcW w:w="1440" w:type="dxa"/>
            <w:gridSpan w:val="2"/>
            <w:vMerge/>
            <w:tcBorders>
              <w:bottom w:val="single" w:sz="8" w:space="0" w:color="auto"/>
            </w:tcBorders>
            <w:vAlign w:val="center"/>
          </w:tcPr>
          <w:p w:rsidR="0034561E" w:rsidRDefault="0034561E" w:rsidP="00E04366">
            <w:pPr>
              <w:ind w:left="113" w:right="113"/>
              <w:jc w:val="distribute"/>
              <w:rPr>
                <w:rFonts w:ascii="標楷體" w:eastAsia="標楷體" w:hAnsi="標楷體"/>
              </w:rPr>
            </w:pPr>
          </w:p>
        </w:tc>
        <w:tc>
          <w:tcPr>
            <w:tcW w:w="1320" w:type="dxa"/>
            <w:vMerge/>
            <w:tcBorders>
              <w:bottom w:val="single" w:sz="8" w:space="0" w:color="auto"/>
            </w:tcBorders>
            <w:vAlign w:val="center"/>
          </w:tcPr>
          <w:p w:rsidR="0034561E" w:rsidRDefault="0034561E" w:rsidP="00E04366">
            <w:pPr>
              <w:ind w:left="113" w:right="113"/>
              <w:jc w:val="distribute"/>
              <w:rPr>
                <w:rFonts w:ascii="標楷體" w:eastAsia="標楷體" w:hAnsi="標楷體"/>
              </w:rPr>
            </w:pPr>
          </w:p>
        </w:tc>
        <w:tc>
          <w:tcPr>
            <w:tcW w:w="1440" w:type="dxa"/>
            <w:gridSpan w:val="2"/>
            <w:vMerge/>
            <w:tcBorders>
              <w:bottom w:val="single" w:sz="8" w:space="0" w:color="auto"/>
            </w:tcBorders>
            <w:vAlign w:val="center"/>
          </w:tcPr>
          <w:p w:rsidR="0034561E" w:rsidRDefault="0034561E" w:rsidP="00E04366">
            <w:pPr>
              <w:ind w:left="113" w:right="113"/>
              <w:jc w:val="distribute"/>
              <w:rPr>
                <w:rFonts w:ascii="標楷體" w:eastAsia="標楷體" w:hAnsi="標楷體"/>
              </w:rPr>
            </w:pPr>
          </w:p>
        </w:tc>
        <w:tc>
          <w:tcPr>
            <w:tcW w:w="1389" w:type="dxa"/>
            <w:tcBorders>
              <w:bottom w:val="single" w:sz="8" w:space="0" w:color="auto"/>
            </w:tcBorders>
            <w:vAlign w:val="center"/>
          </w:tcPr>
          <w:p w:rsidR="0034561E" w:rsidRDefault="0034561E" w:rsidP="00E04366">
            <w:pPr>
              <w:ind w:left="113" w:right="113"/>
              <w:jc w:val="distribute"/>
              <w:rPr>
                <w:rFonts w:ascii="標楷體" w:eastAsia="標楷體" w:hAnsi="標楷體"/>
              </w:rPr>
            </w:pPr>
            <w:r>
              <w:rPr>
                <w:rFonts w:ascii="標楷體" w:eastAsia="標楷體" w:hAnsi="標楷體" w:hint="eastAsia"/>
              </w:rPr>
              <w:t>金額</w:t>
            </w:r>
          </w:p>
        </w:tc>
        <w:tc>
          <w:tcPr>
            <w:tcW w:w="651" w:type="dxa"/>
            <w:gridSpan w:val="4"/>
            <w:tcBorders>
              <w:bottom w:val="single" w:sz="8" w:space="0" w:color="auto"/>
              <w:right w:val="nil"/>
            </w:tcBorders>
            <w:vAlign w:val="center"/>
          </w:tcPr>
          <w:p w:rsidR="0034561E" w:rsidRDefault="0034561E" w:rsidP="00E04366">
            <w:pPr>
              <w:ind w:left="113" w:right="113"/>
              <w:jc w:val="distribute"/>
              <w:rPr>
                <w:rFonts w:ascii="標楷體" w:eastAsia="標楷體" w:hAnsi="標楷體"/>
              </w:rPr>
            </w:pPr>
            <w:r>
              <w:rPr>
                <w:rFonts w:ascii="標楷體" w:eastAsia="標楷體" w:hAnsi="標楷體" w:hint="eastAsia"/>
              </w:rPr>
              <w:t>％</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rightChars="50" w:right="120"/>
              <w:jc w:val="distribute"/>
              <w:rPr>
                <w:rFonts w:ascii="標楷體" w:eastAsia="標楷體" w:hAnsi="標楷體"/>
                <w:kern w:val="0"/>
              </w:rPr>
            </w:pPr>
            <w:r w:rsidRPr="00664E90">
              <w:rPr>
                <w:rFonts w:ascii="標楷體" w:eastAsia="標楷體" w:hAnsi="標楷體" w:hint="eastAsia"/>
                <w:b/>
                <w:kern w:val="0"/>
              </w:rPr>
              <w:t>業務收入</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522,772,000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486,004,438</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486,004,438</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b/>
                <w:noProof/>
                <w:sz w:val="18"/>
                <w:szCs w:val="18"/>
              </w:rPr>
              <w:t>- 36,767,562</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b/>
                <w:kern w:val="0"/>
                <w:sz w:val="18"/>
                <w:szCs w:val="18"/>
              </w:rPr>
              <w:t>- 7.03</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銷貨收入</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293,140,000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214,854,275</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214,854,275</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- 78,285,725</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- 26.71</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投融資業務收入</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218,622,000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195,962,062</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195,962,062</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- 22,659,938</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- 10.36</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其他業務收入</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11,010,000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75,188,101</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75,188,101</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64,178,101</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582.91</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rightChars="50" w:right="120"/>
              <w:jc w:val="distribute"/>
              <w:rPr>
                <w:rFonts w:ascii="標楷體" w:eastAsia="標楷體" w:hAnsi="標楷體"/>
                <w:kern w:val="0"/>
              </w:rPr>
            </w:pPr>
            <w:r w:rsidRPr="00664E90">
              <w:rPr>
                <w:rFonts w:ascii="標楷體" w:eastAsia="標楷體" w:hAnsi="標楷體" w:hint="eastAsia"/>
                <w:b/>
                <w:kern w:val="0"/>
              </w:rPr>
              <w:t>業務成本與費用</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9,091,927,000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6,363,783,059</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6,363,783,059</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b/>
                <w:noProof/>
                <w:sz w:val="18"/>
                <w:szCs w:val="18"/>
              </w:rPr>
              <w:t>- 2,728,143,941</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b/>
                <w:kern w:val="0"/>
                <w:sz w:val="18"/>
                <w:szCs w:val="18"/>
              </w:rPr>
              <w:t>- 30.01</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勞務成本</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92,325,000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47,074,947</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47,074,947</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- 45,250,053</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- 49.01</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銷貨成本</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242,649,000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175,959,930</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175,959,930</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- 66,689,070</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- 27.48</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投融資業務成本</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266,012,000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196,865,742</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196,865,742</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- 69,146,258</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- 25.99</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其他業務成本</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3,000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- 3,000</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- 100.00</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行銷及業務費用</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78,235,000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66,827,019</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66,827,019</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- 11,407,981</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- 14.58</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管理及總務費用</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37,264,000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24,341,691</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24,341,691</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- 12,922,309</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- 34.68</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其他業務費用</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8,375,439,000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5,852,713,730</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5,852,713,730</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- 2,522,725,270</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- 30.12</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rightChars="50" w:right="120"/>
              <w:jc w:val="distribute"/>
              <w:rPr>
                <w:rFonts w:ascii="標楷體" w:eastAsia="標楷體" w:hAnsi="標楷體"/>
                <w:kern w:val="0"/>
              </w:rPr>
            </w:pPr>
            <w:r w:rsidRPr="00664E90">
              <w:rPr>
                <w:rFonts w:ascii="標楷體" w:eastAsia="標楷體" w:hAnsi="標楷體" w:hint="eastAsia"/>
                <w:b/>
                <w:kern w:val="0"/>
              </w:rPr>
              <w:t>業務賸餘（短</w:t>
            </w:r>
            <w:proofErr w:type="gramStart"/>
            <w:r w:rsidRPr="00664E90">
              <w:rPr>
                <w:rFonts w:ascii="標楷體" w:eastAsia="標楷體" w:hAnsi="標楷體" w:hint="eastAsia"/>
                <w:b/>
                <w:kern w:val="0"/>
              </w:rPr>
              <w:t>絀</w:t>
            </w:r>
            <w:proofErr w:type="gramEnd"/>
            <w:r w:rsidRPr="00664E90">
              <w:rPr>
                <w:rFonts w:ascii="標楷體" w:eastAsia="標楷體" w:hAnsi="標楷體" w:hint="eastAsia"/>
                <w:b/>
                <w:kern w:val="0"/>
              </w:rPr>
              <w:t>）</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- 8,569,155,000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- 5,877,778,621</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- 5,877,778,621</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b/>
                <w:noProof/>
                <w:sz w:val="18"/>
                <w:szCs w:val="18"/>
              </w:rPr>
              <w:t>2,691,376,379</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b/>
                <w:kern w:val="0"/>
                <w:sz w:val="18"/>
                <w:szCs w:val="18"/>
              </w:rPr>
              <w:t>- 31.41</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rightChars="50" w:right="120"/>
              <w:jc w:val="distribute"/>
              <w:rPr>
                <w:rFonts w:ascii="標楷體" w:eastAsia="標楷體" w:hAnsi="標楷體"/>
                <w:kern w:val="0"/>
              </w:rPr>
            </w:pPr>
            <w:r w:rsidRPr="00664E90">
              <w:rPr>
                <w:rFonts w:ascii="標楷體" w:eastAsia="標楷體" w:hAnsi="標楷體" w:hint="eastAsia"/>
                <w:b/>
                <w:kern w:val="0"/>
              </w:rPr>
              <w:t>業務外收入</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104,403,000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665,134,953</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665,134,953</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b/>
                <w:noProof/>
                <w:sz w:val="18"/>
                <w:szCs w:val="18"/>
              </w:rPr>
              <w:t>560,731,953</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b/>
                <w:kern w:val="0"/>
                <w:sz w:val="18"/>
                <w:szCs w:val="18"/>
              </w:rPr>
              <w:t>537.08</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財務收入</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88,372,000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73,175,985</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73,175,985</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- 15,196,015</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- 17.20</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其他業務外收入</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16,031,000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591,958,968</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591,958,968</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575,927,968</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3,592.59</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rightChars="50" w:right="120"/>
              <w:jc w:val="distribute"/>
              <w:rPr>
                <w:rFonts w:ascii="標楷體" w:eastAsia="標楷體" w:hAnsi="標楷體"/>
                <w:kern w:val="0"/>
              </w:rPr>
            </w:pPr>
            <w:r w:rsidRPr="00664E90">
              <w:rPr>
                <w:rFonts w:ascii="標楷體" w:eastAsia="標楷體" w:hAnsi="標楷體" w:hint="eastAsia"/>
                <w:b/>
                <w:kern w:val="0"/>
              </w:rPr>
              <w:t>業務外費用</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15,066,000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266,564,086</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266,564,086</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b/>
                <w:noProof/>
                <w:sz w:val="18"/>
                <w:szCs w:val="18"/>
              </w:rPr>
              <w:t>251,498,086</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b/>
                <w:kern w:val="0"/>
                <w:sz w:val="18"/>
                <w:szCs w:val="18"/>
              </w:rPr>
              <w:t>1,669.31</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財務費用</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14,416,000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- 14,416,000</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kern w:val="0"/>
                <w:sz w:val="18"/>
                <w:szCs w:val="18"/>
              </w:rPr>
              <w:t>- 100.00</w:t>
            </w:r>
          </w:p>
        </w:tc>
      </w:tr>
      <w:tr w:rsidR="0034561E" w:rsidRPr="007238A9"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leftChars="100" w:left="240" w:rightChars="50" w:right="120"/>
              <w:jc w:val="distribute"/>
              <w:rPr>
                <w:rFonts w:ascii="標楷體" w:eastAsia="標楷體" w:hAnsi="標楷體"/>
                <w:kern w:val="0"/>
              </w:rPr>
            </w:pPr>
            <w:r w:rsidRPr="00664E90">
              <w:rPr>
                <w:rFonts w:ascii="標楷體" w:eastAsia="標楷體" w:hAnsi="標楷體" w:hint="eastAsia"/>
                <w:kern w:val="0"/>
              </w:rPr>
              <w:t>其他業務外費用</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650,000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266,564,086</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sz w:val="18"/>
                <w:szCs w:val="18"/>
              </w:rPr>
              <w:t>266,564,086</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noProof/>
                <w:sz w:val="18"/>
                <w:szCs w:val="18"/>
              </w:rPr>
              <w:t>265,914,086</w:t>
            </w:r>
          </w:p>
        </w:tc>
        <w:tc>
          <w:tcPr>
            <w:tcW w:w="651" w:type="dxa"/>
            <w:gridSpan w:val="4"/>
            <w:tcBorders>
              <w:top w:val="nil"/>
              <w:bottom w:val="nil"/>
              <w:right w:val="nil"/>
            </w:tcBorders>
            <w:vAlign w:val="center"/>
          </w:tcPr>
          <w:p w:rsidR="0034561E" w:rsidRPr="007238A9" w:rsidRDefault="0034561E" w:rsidP="00E04366">
            <w:pPr>
              <w:jc w:val="right"/>
              <w:rPr>
                <w:rFonts w:ascii="新細明體" w:hAnsi="新細明體"/>
                <w:spacing w:val="-12"/>
                <w:kern w:val="0"/>
                <w:sz w:val="18"/>
                <w:szCs w:val="18"/>
              </w:rPr>
            </w:pPr>
            <w:r w:rsidRPr="007238A9">
              <w:rPr>
                <w:rFonts w:ascii="新細明體" w:hAnsi="新細明體" w:hint="eastAsia"/>
                <w:spacing w:val="-12"/>
                <w:kern w:val="0"/>
                <w:sz w:val="18"/>
                <w:szCs w:val="18"/>
              </w:rPr>
              <w:t>40,909.86</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nil"/>
            </w:tcBorders>
            <w:vAlign w:val="center"/>
          </w:tcPr>
          <w:p w:rsidR="0034561E" w:rsidRPr="00664E90" w:rsidRDefault="0034561E" w:rsidP="000B32B9">
            <w:pPr>
              <w:ind w:rightChars="50" w:right="120"/>
              <w:jc w:val="distribute"/>
              <w:rPr>
                <w:rFonts w:ascii="標楷體" w:eastAsia="標楷體" w:hAnsi="標楷體"/>
                <w:kern w:val="0"/>
              </w:rPr>
            </w:pPr>
            <w:r w:rsidRPr="00664E90">
              <w:rPr>
                <w:rFonts w:ascii="標楷體" w:eastAsia="標楷體" w:hAnsi="標楷體" w:hint="eastAsia"/>
                <w:b/>
                <w:kern w:val="0"/>
              </w:rPr>
              <w:t>業務外賸餘（短</w:t>
            </w:r>
            <w:proofErr w:type="gramStart"/>
            <w:r w:rsidRPr="00664E90">
              <w:rPr>
                <w:rFonts w:ascii="標楷體" w:eastAsia="標楷體" w:hAnsi="標楷體" w:hint="eastAsia"/>
                <w:b/>
                <w:kern w:val="0"/>
              </w:rPr>
              <w:t>絀</w:t>
            </w:r>
            <w:proofErr w:type="gramEnd"/>
            <w:r w:rsidRPr="00664E90">
              <w:rPr>
                <w:rFonts w:ascii="標楷體" w:eastAsia="標楷體" w:hAnsi="標楷體" w:hint="eastAsia"/>
                <w:b/>
                <w:kern w:val="0"/>
              </w:rPr>
              <w:t>）</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89,337,000</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398,570,867</w:t>
            </w:r>
          </w:p>
        </w:tc>
        <w:tc>
          <w:tcPr>
            <w:tcW w:w="1320" w:type="dxa"/>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398,570,867</w:t>
            </w:r>
          </w:p>
        </w:tc>
        <w:tc>
          <w:tcPr>
            <w:tcW w:w="1389" w:type="dxa"/>
            <w:tcBorders>
              <w:top w:val="nil"/>
              <w:bottom w:val="nil"/>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b/>
                <w:noProof/>
                <w:sz w:val="18"/>
                <w:szCs w:val="18"/>
              </w:rPr>
              <w:t>309,233,867</w:t>
            </w:r>
          </w:p>
        </w:tc>
        <w:tc>
          <w:tcPr>
            <w:tcW w:w="651" w:type="dxa"/>
            <w:gridSpan w:val="4"/>
            <w:tcBorders>
              <w:top w:val="nil"/>
              <w:bottom w:val="nil"/>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b/>
                <w:kern w:val="0"/>
                <w:sz w:val="18"/>
                <w:szCs w:val="18"/>
              </w:rPr>
              <w:t>346.14</w:t>
            </w:r>
          </w:p>
        </w:tc>
      </w:tr>
      <w:tr w:rsidR="0034561E" w:rsidRPr="00571258" w:rsidTr="00AE1B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rPr>
        <w:tc>
          <w:tcPr>
            <w:tcW w:w="2386" w:type="dxa"/>
            <w:tcBorders>
              <w:top w:val="nil"/>
              <w:left w:val="nil"/>
              <w:bottom w:val="single" w:sz="8" w:space="0" w:color="auto"/>
            </w:tcBorders>
            <w:vAlign w:val="center"/>
          </w:tcPr>
          <w:p w:rsidR="0034561E" w:rsidRPr="00664E90" w:rsidRDefault="0034561E" w:rsidP="000B32B9">
            <w:pPr>
              <w:ind w:rightChars="50" w:right="120"/>
              <w:jc w:val="distribute"/>
              <w:rPr>
                <w:rFonts w:ascii="標楷體" w:eastAsia="標楷體" w:hAnsi="標楷體"/>
                <w:kern w:val="0"/>
              </w:rPr>
            </w:pPr>
            <w:r w:rsidRPr="00664E90">
              <w:rPr>
                <w:rFonts w:ascii="標楷體" w:eastAsia="標楷體" w:hAnsi="標楷體" w:hint="eastAsia"/>
                <w:b/>
                <w:kern w:val="0"/>
              </w:rPr>
              <w:t>本期賸餘（短</w:t>
            </w:r>
            <w:proofErr w:type="gramStart"/>
            <w:r w:rsidRPr="00664E90">
              <w:rPr>
                <w:rFonts w:ascii="標楷體" w:eastAsia="標楷體" w:hAnsi="標楷體" w:hint="eastAsia"/>
                <w:b/>
                <w:kern w:val="0"/>
              </w:rPr>
              <w:t>絀</w:t>
            </w:r>
            <w:proofErr w:type="gramEnd"/>
            <w:r w:rsidRPr="00664E90">
              <w:rPr>
                <w:rFonts w:ascii="標楷體" w:eastAsia="標楷體" w:hAnsi="標楷體" w:hint="eastAsia"/>
                <w:b/>
                <w:kern w:val="0"/>
              </w:rPr>
              <w:t>）</w:t>
            </w:r>
          </w:p>
        </w:tc>
        <w:tc>
          <w:tcPr>
            <w:tcW w:w="1320" w:type="dxa"/>
            <w:tcBorders>
              <w:top w:val="nil"/>
              <w:bottom w:val="single" w:sz="8" w:space="0" w:color="auto"/>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- 8,479,818,000</w:t>
            </w:r>
          </w:p>
        </w:tc>
        <w:tc>
          <w:tcPr>
            <w:tcW w:w="1440" w:type="dxa"/>
            <w:gridSpan w:val="2"/>
            <w:tcBorders>
              <w:top w:val="nil"/>
              <w:bottom w:val="single" w:sz="8" w:space="0" w:color="auto"/>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- 5,479,207,754</w:t>
            </w:r>
          </w:p>
        </w:tc>
        <w:tc>
          <w:tcPr>
            <w:tcW w:w="1320" w:type="dxa"/>
            <w:tcBorders>
              <w:top w:val="nil"/>
              <w:bottom w:val="single" w:sz="8" w:space="0" w:color="auto"/>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single" w:sz="8" w:space="0" w:color="auto"/>
            </w:tcBorders>
            <w:vAlign w:val="center"/>
          </w:tcPr>
          <w:p w:rsidR="0034561E" w:rsidRPr="00621D9A" w:rsidRDefault="0034561E" w:rsidP="00E04366">
            <w:pPr>
              <w:jc w:val="right"/>
              <w:rPr>
                <w:rFonts w:ascii="新細明體" w:hAnsi="新細明體"/>
                <w:sz w:val="18"/>
                <w:szCs w:val="18"/>
              </w:rPr>
            </w:pPr>
            <w:r w:rsidRPr="00E82C09">
              <w:rPr>
                <w:rFonts w:ascii="新細明體" w:hAnsi="新細明體" w:hint="eastAsia"/>
                <w:b/>
                <w:sz w:val="18"/>
                <w:szCs w:val="18"/>
              </w:rPr>
              <w:t>- 5,479,207,754</w:t>
            </w:r>
          </w:p>
        </w:tc>
        <w:tc>
          <w:tcPr>
            <w:tcW w:w="1389" w:type="dxa"/>
            <w:tcBorders>
              <w:top w:val="nil"/>
              <w:bottom w:val="single" w:sz="8" w:space="0" w:color="auto"/>
            </w:tcBorders>
            <w:vAlign w:val="center"/>
          </w:tcPr>
          <w:p w:rsidR="0034561E" w:rsidRPr="00621D9A" w:rsidRDefault="0034561E" w:rsidP="00E04366">
            <w:pPr>
              <w:jc w:val="right"/>
              <w:rPr>
                <w:rFonts w:ascii="新細明體" w:hAnsi="新細明體"/>
                <w:noProof/>
                <w:sz w:val="18"/>
                <w:szCs w:val="18"/>
              </w:rPr>
            </w:pPr>
            <w:r w:rsidRPr="00E82C09">
              <w:rPr>
                <w:rFonts w:ascii="新細明體" w:hAnsi="新細明體" w:hint="eastAsia"/>
                <w:b/>
                <w:noProof/>
                <w:sz w:val="18"/>
                <w:szCs w:val="18"/>
              </w:rPr>
              <w:t>3,000,610,246</w:t>
            </w:r>
          </w:p>
        </w:tc>
        <w:tc>
          <w:tcPr>
            <w:tcW w:w="651" w:type="dxa"/>
            <w:gridSpan w:val="4"/>
            <w:tcBorders>
              <w:top w:val="nil"/>
              <w:bottom w:val="single" w:sz="8" w:space="0" w:color="auto"/>
              <w:right w:val="nil"/>
            </w:tcBorders>
            <w:vAlign w:val="center"/>
          </w:tcPr>
          <w:p w:rsidR="0034561E" w:rsidRPr="00621D9A" w:rsidRDefault="0034561E" w:rsidP="00E04366">
            <w:pPr>
              <w:jc w:val="right"/>
              <w:rPr>
                <w:rFonts w:ascii="新細明體" w:hAnsi="新細明體"/>
                <w:kern w:val="0"/>
                <w:sz w:val="18"/>
                <w:szCs w:val="18"/>
              </w:rPr>
            </w:pPr>
            <w:r w:rsidRPr="00E82C09">
              <w:rPr>
                <w:rFonts w:ascii="新細明體" w:hAnsi="新細明體" w:hint="eastAsia"/>
                <w:b/>
                <w:kern w:val="0"/>
                <w:sz w:val="18"/>
                <w:szCs w:val="18"/>
              </w:rPr>
              <w:t>- 35.39</w:t>
            </w:r>
          </w:p>
        </w:tc>
      </w:tr>
      <w:tr w:rsidR="007A0DAE" w:rsidTr="00D31719">
        <w:trPr>
          <w:gridAfter w:val="1"/>
          <w:wAfter w:w="12" w:type="dxa"/>
          <w:tblHeader/>
        </w:trPr>
        <w:tc>
          <w:tcPr>
            <w:tcW w:w="9934" w:type="dxa"/>
            <w:gridSpan w:val="11"/>
          </w:tcPr>
          <w:p w:rsidR="007A0DAE" w:rsidRDefault="007A0DAE" w:rsidP="00D31719">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4572B">
              <w:rPr>
                <w:rFonts w:ascii="標楷體" w:eastAsia="標楷體" w:hAnsi="標楷體"/>
                <w:b/>
                <w:sz w:val="32"/>
                <w:u w:val="single"/>
              </w:rPr>
              <w:t>營建建設基金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rsidR="007A0DAE" w:rsidRDefault="007A0DAE" w:rsidP="0059265B">
            <w:pPr>
              <w:tabs>
                <w:tab w:val="left" w:pos="4080"/>
                <w:tab w:val="left" w:pos="8371"/>
              </w:tabs>
              <w:snapToGrid w:val="0"/>
              <w:ind w:leftChars="50" w:left="120" w:rightChars="-250" w:right="-60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109</w:t>
            </w:r>
            <w:proofErr w:type="gramEnd"/>
            <w:r>
              <w:rPr>
                <w:rFonts w:ascii="標楷體" w:eastAsia="標楷體" w:hAnsi="標楷體" w:hint="eastAsia"/>
              </w:rPr>
              <w:t>年度</w:t>
            </w:r>
            <w:r>
              <w:rPr>
                <w:rFonts w:ascii="標楷體" w:eastAsia="標楷體" w:hAnsi="標楷體" w:hint="eastAsia"/>
              </w:rPr>
              <w:tab/>
            </w:r>
            <w:r w:rsidR="000224A5">
              <w:rPr>
                <w:rFonts w:ascii="標楷體" w:eastAsia="標楷體" w:hAnsi="標楷體" w:hint="eastAsia"/>
              </w:rPr>
              <w:t xml:space="preserve"> </w:t>
            </w:r>
            <w:r>
              <w:rPr>
                <w:rFonts w:ascii="標楷體" w:eastAsia="標楷體" w:hAnsi="標楷體" w:hint="eastAsia"/>
                <w:spacing w:val="-20"/>
                <w:kern w:val="0"/>
              </w:rPr>
              <w:t>單位：新臺幣元</w:t>
            </w:r>
          </w:p>
        </w:tc>
      </w:tr>
      <w:tr w:rsidR="007A0DAE" w:rsidTr="00D317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80"/>
          <w:tblHeader/>
        </w:trPr>
        <w:tc>
          <w:tcPr>
            <w:tcW w:w="2386" w:type="dxa"/>
            <w:vMerge w:val="restart"/>
            <w:tcBorders>
              <w:top w:val="single" w:sz="8" w:space="0" w:color="auto"/>
              <w:left w:val="nil"/>
              <w:bottom w:val="nil"/>
            </w:tcBorders>
            <w:vAlign w:val="center"/>
          </w:tcPr>
          <w:p w:rsidR="007A0DAE" w:rsidRDefault="007A0DAE" w:rsidP="00E04366">
            <w:pPr>
              <w:ind w:left="113" w:right="113"/>
              <w:jc w:val="distribute"/>
              <w:rPr>
                <w:rFonts w:eastAsia="標楷體"/>
              </w:rPr>
            </w:pPr>
            <w:r>
              <w:rPr>
                <w:rFonts w:eastAsia="標楷體" w:hint="eastAsia"/>
              </w:rPr>
              <w:t>項目</w:t>
            </w:r>
          </w:p>
        </w:tc>
        <w:tc>
          <w:tcPr>
            <w:tcW w:w="1440" w:type="dxa"/>
            <w:gridSpan w:val="2"/>
            <w:vMerge w:val="restart"/>
            <w:tcBorders>
              <w:top w:val="single" w:sz="8" w:space="0" w:color="auto"/>
            </w:tcBorders>
            <w:vAlign w:val="center"/>
          </w:tcPr>
          <w:p w:rsidR="007A0DAE" w:rsidRDefault="007A0DAE" w:rsidP="00E04366">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rsidR="007A0DAE" w:rsidRDefault="007A0DAE" w:rsidP="00E04366">
            <w:pPr>
              <w:ind w:left="113" w:right="113"/>
              <w:jc w:val="distribute"/>
              <w:rPr>
                <w:rFonts w:eastAsia="標楷體"/>
                <w:spacing w:val="-20"/>
              </w:rPr>
            </w:pPr>
            <w:r>
              <w:rPr>
                <w:rFonts w:eastAsia="標楷體" w:hint="eastAsia"/>
                <w:spacing w:val="-20"/>
              </w:rPr>
              <w:t>決算數</w:t>
            </w:r>
          </w:p>
        </w:tc>
        <w:tc>
          <w:tcPr>
            <w:tcW w:w="1440" w:type="dxa"/>
            <w:gridSpan w:val="2"/>
            <w:vMerge w:val="restart"/>
            <w:tcBorders>
              <w:top w:val="single" w:sz="8" w:space="0" w:color="auto"/>
              <w:bottom w:val="nil"/>
            </w:tcBorders>
            <w:vAlign w:val="center"/>
          </w:tcPr>
          <w:p w:rsidR="007A0DAE" w:rsidRDefault="007A0DAE" w:rsidP="00E04366">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rsidR="007A0DAE" w:rsidRDefault="007A0DAE" w:rsidP="00E04366">
            <w:pPr>
              <w:ind w:right="98" w:firstLineChars="11" w:firstLine="24"/>
              <w:jc w:val="distribute"/>
              <w:rPr>
                <w:rFonts w:eastAsia="標楷體"/>
                <w:spacing w:val="-10"/>
              </w:rPr>
            </w:pPr>
            <w:r>
              <w:rPr>
                <w:rFonts w:eastAsia="標楷體" w:hint="eastAsia"/>
                <w:spacing w:val="-10"/>
              </w:rPr>
              <w:t>決算審定數</w:t>
            </w:r>
          </w:p>
        </w:tc>
        <w:tc>
          <w:tcPr>
            <w:tcW w:w="2007" w:type="dxa"/>
            <w:gridSpan w:val="3"/>
            <w:tcBorders>
              <w:top w:val="single" w:sz="8" w:space="0" w:color="auto"/>
              <w:bottom w:val="nil"/>
              <w:right w:val="nil"/>
            </w:tcBorders>
            <w:vAlign w:val="center"/>
          </w:tcPr>
          <w:p w:rsidR="007A0DAE" w:rsidRDefault="007A0DAE" w:rsidP="00E04366">
            <w:pPr>
              <w:spacing w:line="240" w:lineRule="exact"/>
              <w:jc w:val="distribute"/>
              <w:rPr>
                <w:rFonts w:ascii="標楷體" w:eastAsia="標楷體" w:hAnsi="標楷體"/>
              </w:rPr>
            </w:pPr>
            <w:r>
              <w:rPr>
                <w:rFonts w:ascii="標楷體" w:eastAsia="標楷體" w:hAnsi="標楷體" w:hint="eastAsia"/>
              </w:rPr>
              <w:t>審定數與預算數</w:t>
            </w:r>
          </w:p>
          <w:p w:rsidR="007A0DAE" w:rsidRDefault="007A0DAE" w:rsidP="00E04366">
            <w:pPr>
              <w:spacing w:line="240" w:lineRule="exact"/>
              <w:jc w:val="distribute"/>
              <w:rPr>
                <w:rFonts w:ascii="標楷體" w:eastAsia="標楷體" w:hAnsi="標楷體"/>
              </w:rPr>
            </w:pPr>
            <w:r>
              <w:rPr>
                <w:rFonts w:ascii="標楷體" w:eastAsia="標楷體" w:hAnsi="標楷體" w:hint="eastAsia"/>
              </w:rPr>
              <w:t>比較增減</w:t>
            </w:r>
          </w:p>
        </w:tc>
      </w:tr>
      <w:tr w:rsidR="007A0DAE" w:rsidRPr="00D31719" w:rsidTr="00E361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4"/>
          <w:tblHeader/>
        </w:trPr>
        <w:tc>
          <w:tcPr>
            <w:tcW w:w="2386" w:type="dxa"/>
            <w:vMerge/>
            <w:tcBorders>
              <w:top w:val="nil"/>
              <w:left w:val="nil"/>
              <w:bottom w:val="single" w:sz="8" w:space="0" w:color="auto"/>
            </w:tcBorders>
            <w:vAlign w:val="center"/>
          </w:tcPr>
          <w:p w:rsidR="007A0DAE" w:rsidRDefault="007A0DAE" w:rsidP="00E04366">
            <w:pPr>
              <w:ind w:left="113" w:right="113"/>
              <w:jc w:val="distribute"/>
              <w:rPr>
                <w:rFonts w:eastAsia="標楷體"/>
              </w:rPr>
            </w:pPr>
          </w:p>
        </w:tc>
        <w:tc>
          <w:tcPr>
            <w:tcW w:w="1440" w:type="dxa"/>
            <w:gridSpan w:val="2"/>
            <w:vMerge/>
            <w:tcBorders>
              <w:bottom w:val="single" w:sz="8" w:space="0" w:color="auto"/>
            </w:tcBorders>
            <w:vAlign w:val="center"/>
          </w:tcPr>
          <w:p w:rsidR="007A0DAE" w:rsidRDefault="007A0DAE" w:rsidP="00E04366">
            <w:pPr>
              <w:ind w:left="113" w:right="113"/>
              <w:jc w:val="distribute"/>
              <w:rPr>
                <w:rFonts w:eastAsia="標楷體"/>
              </w:rPr>
            </w:pPr>
          </w:p>
        </w:tc>
        <w:tc>
          <w:tcPr>
            <w:tcW w:w="1320" w:type="dxa"/>
            <w:vMerge/>
            <w:tcBorders>
              <w:bottom w:val="single" w:sz="8" w:space="0" w:color="auto"/>
            </w:tcBorders>
            <w:vAlign w:val="center"/>
          </w:tcPr>
          <w:p w:rsidR="007A0DAE" w:rsidRDefault="007A0DAE" w:rsidP="00E04366">
            <w:pPr>
              <w:ind w:left="113" w:right="113"/>
              <w:jc w:val="distribute"/>
              <w:rPr>
                <w:rFonts w:eastAsia="標楷體"/>
              </w:rPr>
            </w:pPr>
          </w:p>
        </w:tc>
        <w:tc>
          <w:tcPr>
            <w:tcW w:w="1440" w:type="dxa"/>
            <w:gridSpan w:val="2"/>
            <w:vMerge/>
            <w:tcBorders>
              <w:top w:val="nil"/>
              <w:bottom w:val="single" w:sz="8" w:space="0" w:color="auto"/>
            </w:tcBorders>
            <w:vAlign w:val="center"/>
          </w:tcPr>
          <w:p w:rsidR="007A0DAE" w:rsidRDefault="007A0DAE" w:rsidP="00E04366">
            <w:pPr>
              <w:ind w:left="113" w:right="113"/>
              <w:jc w:val="distribute"/>
              <w:rPr>
                <w:rFonts w:eastAsia="標楷體"/>
              </w:rPr>
            </w:pPr>
          </w:p>
        </w:tc>
        <w:tc>
          <w:tcPr>
            <w:tcW w:w="1320" w:type="dxa"/>
            <w:vMerge/>
            <w:tcBorders>
              <w:bottom w:val="single" w:sz="8" w:space="0" w:color="auto"/>
            </w:tcBorders>
            <w:vAlign w:val="center"/>
          </w:tcPr>
          <w:p w:rsidR="007A0DAE" w:rsidRDefault="007A0DAE" w:rsidP="00E04366">
            <w:pPr>
              <w:ind w:left="113" w:right="113"/>
              <w:jc w:val="distribute"/>
              <w:rPr>
                <w:rFonts w:eastAsia="標楷體"/>
              </w:rPr>
            </w:pPr>
          </w:p>
        </w:tc>
        <w:tc>
          <w:tcPr>
            <w:tcW w:w="1440" w:type="dxa"/>
            <w:gridSpan w:val="2"/>
            <w:tcBorders>
              <w:bottom w:val="single" w:sz="8" w:space="0" w:color="auto"/>
            </w:tcBorders>
            <w:vAlign w:val="center"/>
          </w:tcPr>
          <w:p w:rsidR="007A0DAE" w:rsidRDefault="007A0DAE" w:rsidP="00E04366">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rsidR="007A0DAE" w:rsidRPr="00D31719" w:rsidRDefault="007A0DAE" w:rsidP="00E04366">
            <w:pPr>
              <w:jc w:val="center"/>
              <w:rPr>
                <w:rFonts w:ascii="標楷體" w:eastAsia="標楷體" w:hAnsi="標楷體"/>
              </w:rPr>
            </w:pPr>
            <w:r w:rsidRPr="00D31719">
              <w:rPr>
                <w:rFonts w:ascii="標楷體" w:eastAsia="標楷體" w:hAnsi="標楷體" w:hint="eastAsia"/>
              </w:rPr>
              <w:t>％</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nil"/>
            </w:tcBorders>
            <w:vAlign w:val="center"/>
          </w:tcPr>
          <w:p w:rsidR="007A0DAE" w:rsidRPr="00664E90" w:rsidRDefault="007A0DAE" w:rsidP="000B32B9">
            <w:pPr>
              <w:ind w:rightChars="50" w:right="120"/>
              <w:jc w:val="distribute"/>
              <w:rPr>
                <w:rFonts w:ascii="標楷體" w:eastAsia="標楷體" w:hAnsi="標楷體"/>
                <w:kern w:val="0"/>
              </w:rPr>
            </w:pPr>
            <w:r w:rsidRPr="00664E90">
              <w:rPr>
                <w:rFonts w:ascii="標楷體" w:eastAsia="標楷體" w:hAnsi="標楷體"/>
                <w:b/>
                <w:kern w:val="0"/>
              </w:rPr>
              <w:t>賸餘之部</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1,518,516,000</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1,546,204,967</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1,546,204,967</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27,688,967</w:t>
            </w:r>
          </w:p>
        </w:tc>
        <w:tc>
          <w:tcPr>
            <w:tcW w:w="567" w:type="dxa"/>
            <w:tcBorders>
              <w:top w:val="nil"/>
              <w:bottom w:val="nil"/>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1.82</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nil"/>
            </w:tcBorders>
            <w:vAlign w:val="center"/>
          </w:tcPr>
          <w:p w:rsidR="007A0DAE" w:rsidRPr="00664E90" w:rsidRDefault="007A0DAE" w:rsidP="000B32B9">
            <w:pPr>
              <w:ind w:leftChars="100" w:left="240" w:rightChars="50" w:right="120"/>
              <w:jc w:val="distribute"/>
              <w:rPr>
                <w:rFonts w:ascii="標楷體" w:eastAsia="標楷體" w:hAnsi="標楷體"/>
                <w:kern w:val="0"/>
              </w:rPr>
            </w:pPr>
            <w:r w:rsidRPr="00664E90">
              <w:rPr>
                <w:rFonts w:ascii="標楷體" w:eastAsia="標楷體" w:hAnsi="標楷體"/>
                <w:kern w:val="0"/>
              </w:rPr>
              <w:t>本期賸餘</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118,721,000</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128,697,076</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128,697,076</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9,976,076</w:t>
            </w:r>
          </w:p>
        </w:tc>
        <w:tc>
          <w:tcPr>
            <w:tcW w:w="567" w:type="dxa"/>
            <w:tcBorders>
              <w:top w:val="nil"/>
              <w:bottom w:val="nil"/>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8.40</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nil"/>
            </w:tcBorders>
            <w:vAlign w:val="center"/>
          </w:tcPr>
          <w:p w:rsidR="007A0DAE" w:rsidRPr="00664E90" w:rsidRDefault="007A0DAE" w:rsidP="000B32B9">
            <w:pPr>
              <w:ind w:leftChars="100" w:left="240" w:rightChars="50" w:right="120"/>
              <w:jc w:val="distribute"/>
              <w:rPr>
                <w:rFonts w:ascii="標楷體" w:eastAsia="標楷體" w:hAnsi="標楷體"/>
                <w:kern w:val="0"/>
              </w:rPr>
            </w:pPr>
            <w:r w:rsidRPr="00664E90">
              <w:rPr>
                <w:rFonts w:ascii="標楷體" w:eastAsia="標楷體" w:hAnsi="標楷體"/>
                <w:kern w:val="0"/>
              </w:rPr>
              <w:t>前期未分配賸餘</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1,399,795,000</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1,417,507,891</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1,417,507,891</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17,712,891</w:t>
            </w:r>
          </w:p>
        </w:tc>
        <w:tc>
          <w:tcPr>
            <w:tcW w:w="567" w:type="dxa"/>
            <w:tcBorders>
              <w:top w:val="nil"/>
              <w:bottom w:val="nil"/>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1.27</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nil"/>
            </w:tcBorders>
            <w:vAlign w:val="center"/>
          </w:tcPr>
          <w:p w:rsidR="007A0DAE" w:rsidRPr="00664E90" w:rsidRDefault="007A0DAE" w:rsidP="000B32B9">
            <w:pPr>
              <w:ind w:rightChars="50" w:right="120"/>
              <w:jc w:val="distribute"/>
              <w:rPr>
                <w:rFonts w:ascii="標楷體" w:eastAsia="標楷體" w:hAnsi="標楷體"/>
                <w:kern w:val="0"/>
              </w:rPr>
            </w:pPr>
            <w:r w:rsidRPr="00664E90">
              <w:rPr>
                <w:rFonts w:ascii="標楷體" w:eastAsia="標楷體" w:hAnsi="標楷體"/>
                <w:b/>
                <w:kern w:val="0"/>
              </w:rPr>
              <w:t>未分配賸餘</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1,518,516,000</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1,546,204,967</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1,546,204,967</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27,688,967</w:t>
            </w:r>
          </w:p>
        </w:tc>
        <w:tc>
          <w:tcPr>
            <w:tcW w:w="567" w:type="dxa"/>
            <w:tcBorders>
              <w:top w:val="nil"/>
              <w:bottom w:val="nil"/>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1.82</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nil"/>
            </w:tcBorders>
            <w:vAlign w:val="center"/>
          </w:tcPr>
          <w:p w:rsidR="007A0DAE" w:rsidRPr="00664E90" w:rsidRDefault="007A0DAE" w:rsidP="000B32B9">
            <w:pPr>
              <w:ind w:rightChars="50" w:right="120"/>
              <w:jc w:val="distribute"/>
              <w:rPr>
                <w:rFonts w:ascii="標楷體" w:eastAsia="標楷體" w:hAnsi="標楷體"/>
                <w:kern w:val="0"/>
              </w:rPr>
            </w:pPr>
            <w:r w:rsidRPr="00664E90">
              <w:rPr>
                <w:rFonts w:ascii="標楷體" w:eastAsia="標楷體" w:hAnsi="標楷體"/>
                <w:b/>
                <w:kern w:val="0"/>
              </w:rPr>
              <w:t>短</w:t>
            </w:r>
            <w:proofErr w:type="gramStart"/>
            <w:r w:rsidRPr="00664E90">
              <w:rPr>
                <w:rFonts w:ascii="標楷體" w:eastAsia="標楷體" w:hAnsi="標楷體"/>
                <w:b/>
                <w:kern w:val="0"/>
              </w:rPr>
              <w:t>絀</w:t>
            </w:r>
            <w:proofErr w:type="gramEnd"/>
            <w:r w:rsidRPr="00664E90">
              <w:rPr>
                <w:rFonts w:ascii="標楷體" w:eastAsia="標楷體" w:hAnsi="標楷體"/>
                <w:b/>
                <w:kern w:val="0"/>
              </w:rPr>
              <w:t>之部</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9,406,365,000</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5,895,998,010</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5,895,998,010</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- 3,510,366,990</w:t>
            </w:r>
          </w:p>
        </w:tc>
        <w:tc>
          <w:tcPr>
            <w:tcW w:w="567" w:type="dxa"/>
            <w:tcBorders>
              <w:top w:val="nil"/>
              <w:bottom w:val="nil"/>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- 37.32</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nil"/>
            </w:tcBorders>
            <w:vAlign w:val="center"/>
          </w:tcPr>
          <w:p w:rsidR="007A0DAE" w:rsidRPr="00664E90" w:rsidRDefault="007A0DAE" w:rsidP="000B32B9">
            <w:pPr>
              <w:ind w:leftChars="100" w:left="240" w:rightChars="50" w:right="120"/>
              <w:jc w:val="distribute"/>
              <w:rPr>
                <w:rFonts w:ascii="標楷體" w:eastAsia="標楷體" w:hAnsi="標楷體"/>
                <w:kern w:val="0"/>
              </w:rPr>
            </w:pPr>
            <w:r w:rsidRPr="00664E90">
              <w:rPr>
                <w:rFonts w:ascii="標楷體" w:eastAsia="標楷體" w:hAnsi="標楷體"/>
                <w:kern w:val="0"/>
              </w:rPr>
              <w:t>本期短</w:t>
            </w:r>
            <w:proofErr w:type="gramStart"/>
            <w:r w:rsidRPr="00664E90">
              <w:rPr>
                <w:rFonts w:ascii="標楷體" w:eastAsia="標楷體" w:hAnsi="標楷體"/>
                <w:kern w:val="0"/>
              </w:rPr>
              <w:t>絀</w:t>
            </w:r>
            <w:proofErr w:type="gramEnd"/>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8,598,539,000</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5,607,904,830</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5,607,904,830</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- 2,990,634,170</w:t>
            </w:r>
          </w:p>
        </w:tc>
        <w:tc>
          <w:tcPr>
            <w:tcW w:w="567" w:type="dxa"/>
            <w:tcBorders>
              <w:top w:val="nil"/>
              <w:bottom w:val="nil"/>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- 34.78</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nil"/>
            </w:tcBorders>
            <w:vAlign w:val="center"/>
          </w:tcPr>
          <w:p w:rsidR="007A0DAE" w:rsidRPr="00664E90" w:rsidRDefault="007A0DAE" w:rsidP="000B32B9">
            <w:pPr>
              <w:ind w:leftChars="100" w:left="240" w:rightChars="50" w:right="120"/>
              <w:jc w:val="distribute"/>
              <w:rPr>
                <w:rFonts w:ascii="標楷體" w:eastAsia="標楷體" w:hAnsi="標楷體"/>
                <w:kern w:val="0"/>
              </w:rPr>
            </w:pPr>
            <w:r w:rsidRPr="00664E90">
              <w:rPr>
                <w:rFonts w:ascii="標楷體" w:eastAsia="標楷體" w:hAnsi="標楷體"/>
                <w:kern w:val="0"/>
              </w:rPr>
              <w:t>前期待填補之短</w:t>
            </w:r>
            <w:proofErr w:type="gramStart"/>
            <w:r w:rsidRPr="00664E90">
              <w:rPr>
                <w:rFonts w:ascii="標楷體" w:eastAsia="標楷體" w:hAnsi="標楷體"/>
                <w:kern w:val="0"/>
              </w:rPr>
              <w:t>絀</w:t>
            </w:r>
            <w:proofErr w:type="gramEnd"/>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807,826,000</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288,093,180</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288,093,180</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- 519,732,820</w:t>
            </w:r>
          </w:p>
        </w:tc>
        <w:tc>
          <w:tcPr>
            <w:tcW w:w="567" w:type="dxa"/>
            <w:tcBorders>
              <w:top w:val="nil"/>
              <w:bottom w:val="nil"/>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- 64.34</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nil"/>
            </w:tcBorders>
            <w:vAlign w:val="center"/>
          </w:tcPr>
          <w:p w:rsidR="007A0DAE" w:rsidRPr="00664E90" w:rsidRDefault="007A0DAE" w:rsidP="000B32B9">
            <w:pPr>
              <w:ind w:rightChars="50" w:right="120"/>
              <w:jc w:val="distribute"/>
              <w:rPr>
                <w:rFonts w:ascii="標楷體" w:eastAsia="標楷體" w:hAnsi="標楷體"/>
                <w:kern w:val="0"/>
              </w:rPr>
            </w:pPr>
            <w:r w:rsidRPr="00664E90">
              <w:rPr>
                <w:rFonts w:ascii="標楷體" w:eastAsia="標楷體" w:hAnsi="標楷體"/>
                <w:b/>
                <w:kern w:val="0"/>
              </w:rPr>
              <w:t>填補之部</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7,943,890,000</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5,185,036,862</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5,185,036,862</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- 2,758,853,138</w:t>
            </w:r>
          </w:p>
        </w:tc>
        <w:tc>
          <w:tcPr>
            <w:tcW w:w="567" w:type="dxa"/>
            <w:tcBorders>
              <w:top w:val="nil"/>
              <w:bottom w:val="nil"/>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- 34.73</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nil"/>
            </w:tcBorders>
            <w:vAlign w:val="center"/>
          </w:tcPr>
          <w:p w:rsidR="007A0DAE" w:rsidRPr="00664E90" w:rsidRDefault="007A0DAE" w:rsidP="000B32B9">
            <w:pPr>
              <w:ind w:leftChars="100" w:left="240" w:rightChars="50" w:right="120"/>
              <w:jc w:val="distribute"/>
              <w:rPr>
                <w:rFonts w:ascii="標楷體" w:eastAsia="標楷體" w:hAnsi="標楷體"/>
                <w:kern w:val="0"/>
              </w:rPr>
            </w:pPr>
            <w:r w:rsidRPr="00664E90">
              <w:rPr>
                <w:rFonts w:ascii="標楷體" w:eastAsia="標楷體" w:hAnsi="標楷體"/>
                <w:kern w:val="0"/>
              </w:rPr>
              <w:t>折減基金</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7,943,890,000</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5,185,036,862</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5,185,036,862</w:t>
            </w:r>
          </w:p>
        </w:tc>
        <w:tc>
          <w:tcPr>
            <w:tcW w:w="1440" w:type="dxa"/>
            <w:gridSpan w:val="2"/>
            <w:tcBorders>
              <w:top w:val="nil"/>
              <w:bottom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- 2,758,853,138</w:t>
            </w:r>
          </w:p>
        </w:tc>
        <w:tc>
          <w:tcPr>
            <w:tcW w:w="567" w:type="dxa"/>
            <w:tcBorders>
              <w:top w:val="nil"/>
              <w:bottom w:val="nil"/>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sz w:val="18"/>
                <w:szCs w:val="18"/>
              </w:rPr>
              <w:t>- 34.73</w:t>
            </w:r>
          </w:p>
        </w:tc>
      </w:tr>
      <w:tr w:rsidR="007A0DAE" w:rsidRPr="00C346C9"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730"/>
        </w:trPr>
        <w:tc>
          <w:tcPr>
            <w:tcW w:w="2386" w:type="dxa"/>
            <w:tcBorders>
              <w:top w:val="nil"/>
              <w:left w:val="nil"/>
              <w:bottom w:val="single" w:sz="8" w:space="0" w:color="auto"/>
            </w:tcBorders>
            <w:vAlign w:val="center"/>
          </w:tcPr>
          <w:p w:rsidR="007A0DAE" w:rsidRPr="00664E90" w:rsidRDefault="007A0DAE" w:rsidP="000B32B9">
            <w:pPr>
              <w:ind w:rightChars="50" w:right="120"/>
              <w:jc w:val="distribute"/>
              <w:rPr>
                <w:rFonts w:ascii="標楷體" w:eastAsia="標楷體" w:hAnsi="標楷體"/>
                <w:kern w:val="0"/>
              </w:rPr>
            </w:pPr>
            <w:r w:rsidRPr="00664E90">
              <w:rPr>
                <w:rFonts w:ascii="標楷體" w:eastAsia="標楷體" w:hAnsi="標楷體"/>
                <w:b/>
                <w:kern w:val="0"/>
              </w:rPr>
              <w:t>待填補之短</w:t>
            </w:r>
            <w:proofErr w:type="gramStart"/>
            <w:r w:rsidRPr="00664E90">
              <w:rPr>
                <w:rFonts w:ascii="標楷體" w:eastAsia="標楷體" w:hAnsi="標楷體"/>
                <w:b/>
                <w:kern w:val="0"/>
              </w:rPr>
              <w:t>絀</w:t>
            </w:r>
            <w:proofErr w:type="gramEnd"/>
          </w:p>
        </w:tc>
        <w:tc>
          <w:tcPr>
            <w:tcW w:w="1440" w:type="dxa"/>
            <w:gridSpan w:val="2"/>
            <w:tcBorders>
              <w:top w:val="nil"/>
              <w:bottom w:val="single" w:sz="8" w:space="0" w:color="auto"/>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1,462,475,000</w:t>
            </w:r>
          </w:p>
        </w:tc>
        <w:tc>
          <w:tcPr>
            <w:tcW w:w="1320" w:type="dxa"/>
            <w:tcBorders>
              <w:top w:val="nil"/>
              <w:bottom w:val="single" w:sz="8" w:space="0" w:color="auto"/>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710,961,148</w:t>
            </w:r>
          </w:p>
        </w:tc>
        <w:tc>
          <w:tcPr>
            <w:tcW w:w="1440" w:type="dxa"/>
            <w:gridSpan w:val="2"/>
            <w:tcBorders>
              <w:top w:val="nil"/>
              <w:bottom w:val="single" w:sz="8" w:space="0" w:color="auto"/>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710,961,148</w:t>
            </w:r>
          </w:p>
        </w:tc>
        <w:tc>
          <w:tcPr>
            <w:tcW w:w="1440" w:type="dxa"/>
            <w:gridSpan w:val="2"/>
            <w:tcBorders>
              <w:top w:val="nil"/>
              <w:bottom w:val="single" w:sz="8" w:space="0" w:color="auto"/>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- 751,513,852</w:t>
            </w:r>
          </w:p>
        </w:tc>
        <w:tc>
          <w:tcPr>
            <w:tcW w:w="567" w:type="dxa"/>
            <w:tcBorders>
              <w:top w:val="nil"/>
              <w:bottom w:val="single" w:sz="8" w:space="0" w:color="auto"/>
              <w:right w:val="nil"/>
            </w:tcBorders>
            <w:vAlign w:val="center"/>
          </w:tcPr>
          <w:p w:rsidR="007A0DAE" w:rsidRPr="00C346C9" w:rsidRDefault="007A0DAE" w:rsidP="00E04366">
            <w:pPr>
              <w:jc w:val="right"/>
              <w:rPr>
                <w:rFonts w:ascii="新細明體" w:hAnsi="新細明體"/>
                <w:sz w:val="18"/>
                <w:szCs w:val="18"/>
              </w:rPr>
            </w:pPr>
            <w:r w:rsidRPr="00E4572B">
              <w:rPr>
                <w:rFonts w:ascii="新細明體" w:hAnsi="新細明體"/>
                <w:b/>
                <w:sz w:val="18"/>
                <w:szCs w:val="18"/>
              </w:rPr>
              <w:t>- 51.39</w:t>
            </w:r>
          </w:p>
        </w:tc>
      </w:tr>
    </w:tbl>
    <w:p w:rsidR="007A0DAE" w:rsidRDefault="007A0DAE" w:rsidP="007A0DAE">
      <w:pPr>
        <w:tabs>
          <w:tab w:val="left" w:pos="408"/>
        </w:tabs>
        <w:adjustRightInd w:val="0"/>
        <w:snapToGrid w:val="0"/>
        <w:spacing w:line="240" w:lineRule="exact"/>
        <w:ind w:left="480" w:hangingChars="200" w:hanging="480"/>
      </w:pPr>
    </w:p>
    <w:p w:rsidR="007A0DAE" w:rsidRDefault="007A0DAE" w:rsidP="00D31719">
      <w:pPr>
        <w:tabs>
          <w:tab w:val="center" w:pos="4920"/>
        </w:tabs>
        <w:snapToGrid w:val="0"/>
        <w:spacing w:before="100" w:beforeAutospacing="1"/>
        <w:rPr>
          <w:rFonts w:ascii="標楷體" w:eastAsia="標楷體" w:hAnsi="標楷體"/>
          <w:b/>
          <w:sz w:val="32"/>
          <w:u w:val="single"/>
        </w:rPr>
      </w:pPr>
      <w:r>
        <w:rPr>
          <w:rFonts w:ascii="標楷體" w:eastAsia="標楷體" w:hAnsi="標楷體"/>
          <w:b/>
          <w:sz w:val="32"/>
        </w:rPr>
        <w:tab/>
      </w:r>
      <w:r>
        <w:rPr>
          <w:rFonts w:ascii="標楷體" w:eastAsia="標楷體" w:hAnsi="標楷體" w:hint="eastAsia"/>
          <w:b/>
          <w:sz w:val="32"/>
          <w:u w:val="single"/>
        </w:rPr>
        <w:t xml:space="preserve">　營建建設基金所屬分預算收支餘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概況表　</w:t>
      </w:r>
    </w:p>
    <w:p w:rsidR="007A0DAE" w:rsidRDefault="007A0DAE" w:rsidP="0059265B">
      <w:pPr>
        <w:tabs>
          <w:tab w:val="left" w:pos="7371"/>
        </w:tabs>
        <w:ind w:firstLineChars="1388" w:firstLine="3331"/>
        <w:jc w:val="right"/>
        <w:rPr>
          <w:rFonts w:ascii="標楷體" w:eastAsia="標楷體" w:hAnsi="標楷體"/>
        </w:rPr>
      </w:pPr>
      <w:r>
        <w:rPr>
          <w:rFonts w:ascii="標楷體" w:eastAsia="標楷體" w:hAnsi="標楷體" w:hint="eastAsia"/>
        </w:rPr>
        <w:t>中華民國</w:t>
      </w:r>
      <w:proofErr w:type="gramStart"/>
      <w:r>
        <w:rPr>
          <w:rFonts w:ascii="標楷體" w:eastAsia="標楷體" w:hAnsi="標楷體" w:hint="eastAsia"/>
        </w:rPr>
        <w:t>109</w:t>
      </w:r>
      <w:proofErr w:type="gramEnd"/>
      <w:r>
        <w:rPr>
          <w:rFonts w:ascii="標楷體" w:eastAsia="標楷體" w:hAnsi="標楷體" w:hint="eastAsia"/>
        </w:rPr>
        <w:t>年度</w:t>
      </w:r>
      <w:r>
        <w:rPr>
          <w:rFonts w:ascii="標楷體" w:eastAsia="標楷體" w:hAnsi="標楷體"/>
        </w:rPr>
        <w:tab/>
      </w:r>
      <w:r w:rsidR="0059265B">
        <w:rPr>
          <w:rFonts w:ascii="標楷體" w:eastAsia="標楷體" w:hAnsi="標楷體" w:hint="eastAsia"/>
        </w:rPr>
        <w:tab/>
      </w:r>
      <w:r>
        <w:rPr>
          <w:rFonts w:ascii="標楷體" w:eastAsia="標楷體" w:hAnsi="標楷體" w:hint="eastAsia"/>
          <w:spacing w:val="-20"/>
        </w:rPr>
        <w:t>單位：新臺幣千元</w:t>
      </w:r>
    </w:p>
    <w:tbl>
      <w:tblPr>
        <w:tblW w:w="9897" w:type="dxa"/>
        <w:tblInd w:w="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1456"/>
        <w:gridCol w:w="966"/>
        <w:gridCol w:w="784"/>
        <w:gridCol w:w="938"/>
        <w:gridCol w:w="994"/>
        <w:gridCol w:w="951"/>
        <w:gridCol w:w="980"/>
        <w:gridCol w:w="756"/>
        <w:gridCol w:w="794"/>
        <w:gridCol w:w="774"/>
        <w:gridCol w:w="504"/>
      </w:tblGrid>
      <w:tr w:rsidR="00297BC9" w:rsidTr="0059265B">
        <w:trPr>
          <w:cantSplit/>
          <w:trHeight w:val="380"/>
        </w:trPr>
        <w:tc>
          <w:tcPr>
            <w:tcW w:w="1456" w:type="dxa"/>
            <w:vMerge w:val="restart"/>
            <w:tcBorders>
              <w:top w:val="single" w:sz="8" w:space="0" w:color="auto"/>
              <w:left w:val="nil"/>
            </w:tcBorders>
            <w:vAlign w:val="center"/>
          </w:tcPr>
          <w:p w:rsidR="007A0DAE" w:rsidRPr="00664E90" w:rsidRDefault="007A0DAE" w:rsidP="00664E90">
            <w:pPr>
              <w:ind w:leftChars="-14" w:left="-3" w:right="-6" w:hangingChars="13" w:hanging="31"/>
              <w:jc w:val="distribute"/>
              <w:rPr>
                <w:rFonts w:eastAsia="標楷體"/>
              </w:rPr>
            </w:pPr>
            <w:r w:rsidRPr="00664E90">
              <w:rPr>
                <w:rFonts w:eastAsia="標楷體" w:hint="eastAsia"/>
              </w:rPr>
              <w:t>分預算名稱</w:t>
            </w:r>
          </w:p>
        </w:tc>
        <w:tc>
          <w:tcPr>
            <w:tcW w:w="966" w:type="dxa"/>
            <w:vMerge w:val="restart"/>
            <w:tcBorders>
              <w:top w:val="single" w:sz="8" w:space="0" w:color="auto"/>
            </w:tcBorders>
            <w:vAlign w:val="center"/>
          </w:tcPr>
          <w:p w:rsidR="007A0DAE" w:rsidRPr="00664E90" w:rsidRDefault="007A0DAE" w:rsidP="00297BC9">
            <w:pPr>
              <w:jc w:val="distribute"/>
              <w:rPr>
                <w:rFonts w:eastAsia="標楷體"/>
                <w:spacing w:val="-20"/>
              </w:rPr>
            </w:pPr>
            <w:r w:rsidRPr="00664E90">
              <w:rPr>
                <w:rFonts w:eastAsia="標楷體" w:hint="eastAsia"/>
                <w:spacing w:val="-20"/>
              </w:rPr>
              <w:t>業務收入</w:t>
            </w:r>
          </w:p>
        </w:tc>
        <w:tc>
          <w:tcPr>
            <w:tcW w:w="784" w:type="dxa"/>
            <w:vMerge w:val="restart"/>
            <w:tcBorders>
              <w:top w:val="single" w:sz="8" w:space="0" w:color="auto"/>
            </w:tcBorders>
            <w:vAlign w:val="center"/>
          </w:tcPr>
          <w:p w:rsidR="007A0DAE" w:rsidRPr="00664E90" w:rsidRDefault="007A0DAE" w:rsidP="00664E90">
            <w:pPr>
              <w:ind w:leftChars="-17" w:left="2" w:hangingChars="23" w:hanging="43"/>
              <w:jc w:val="distribute"/>
              <w:rPr>
                <w:rFonts w:eastAsia="標楷體"/>
                <w:spacing w:val="-26"/>
              </w:rPr>
            </w:pPr>
            <w:r w:rsidRPr="00664E90">
              <w:rPr>
                <w:rFonts w:eastAsia="標楷體" w:hint="eastAsia"/>
                <w:spacing w:val="-26"/>
              </w:rPr>
              <w:t>業務成本與費用</w:t>
            </w:r>
          </w:p>
        </w:tc>
        <w:tc>
          <w:tcPr>
            <w:tcW w:w="938" w:type="dxa"/>
            <w:vMerge w:val="restart"/>
            <w:tcBorders>
              <w:top w:val="single" w:sz="8" w:space="0" w:color="auto"/>
            </w:tcBorders>
            <w:vAlign w:val="center"/>
          </w:tcPr>
          <w:p w:rsidR="007A0DAE" w:rsidRPr="00664E90" w:rsidRDefault="007A0DAE" w:rsidP="00297BC9">
            <w:pPr>
              <w:jc w:val="distribute"/>
              <w:rPr>
                <w:rFonts w:eastAsia="標楷體"/>
                <w:spacing w:val="-20"/>
              </w:rPr>
            </w:pPr>
            <w:r w:rsidRPr="00664E90">
              <w:rPr>
                <w:rFonts w:eastAsia="標楷體" w:hint="eastAsia"/>
                <w:spacing w:val="-20"/>
              </w:rPr>
              <w:t>業務賸餘</w:t>
            </w:r>
          </w:p>
          <w:p w:rsidR="007A0DAE" w:rsidRPr="00664E90" w:rsidRDefault="007A0DAE" w:rsidP="00297BC9">
            <w:pPr>
              <w:jc w:val="distribute"/>
              <w:rPr>
                <w:rFonts w:eastAsia="標楷體"/>
                <w:spacing w:val="-20"/>
              </w:rPr>
            </w:pPr>
            <w:r w:rsidRPr="00664E90">
              <w:rPr>
                <w:rFonts w:eastAsia="標楷體" w:hint="eastAsia"/>
                <w:spacing w:val="-20"/>
              </w:rPr>
              <w:t>（短</w:t>
            </w:r>
            <w:proofErr w:type="gramStart"/>
            <w:r w:rsidRPr="00664E90">
              <w:rPr>
                <w:rFonts w:eastAsia="標楷體" w:hint="eastAsia"/>
                <w:spacing w:val="-20"/>
              </w:rPr>
              <w:t>絀</w:t>
            </w:r>
            <w:proofErr w:type="gramEnd"/>
            <w:r w:rsidRPr="00664E90">
              <w:rPr>
                <w:rFonts w:eastAsia="標楷體" w:hint="eastAsia"/>
                <w:spacing w:val="-20"/>
              </w:rPr>
              <w:t>）</w:t>
            </w:r>
          </w:p>
        </w:tc>
        <w:tc>
          <w:tcPr>
            <w:tcW w:w="994" w:type="dxa"/>
            <w:vMerge w:val="restart"/>
            <w:tcBorders>
              <w:top w:val="single" w:sz="8" w:space="0" w:color="auto"/>
            </w:tcBorders>
            <w:vAlign w:val="center"/>
          </w:tcPr>
          <w:p w:rsidR="007A0DAE" w:rsidRPr="00664E90" w:rsidRDefault="007A0DAE" w:rsidP="00297BC9">
            <w:pPr>
              <w:ind w:rightChars="10" w:right="24"/>
              <w:jc w:val="distribute"/>
              <w:rPr>
                <w:rFonts w:eastAsia="標楷體"/>
                <w:spacing w:val="-30"/>
              </w:rPr>
            </w:pPr>
            <w:r w:rsidRPr="00664E90">
              <w:rPr>
                <w:rFonts w:eastAsia="標楷體" w:hint="eastAsia"/>
                <w:spacing w:val="-30"/>
              </w:rPr>
              <w:t>業務外收入</w:t>
            </w:r>
          </w:p>
        </w:tc>
        <w:tc>
          <w:tcPr>
            <w:tcW w:w="951" w:type="dxa"/>
            <w:vMerge w:val="restart"/>
            <w:tcBorders>
              <w:top w:val="single" w:sz="8" w:space="0" w:color="auto"/>
            </w:tcBorders>
            <w:vAlign w:val="center"/>
          </w:tcPr>
          <w:p w:rsidR="007A0DAE" w:rsidRPr="00664E90" w:rsidRDefault="007A0DAE" w:rsidP="00664E90">
            <w:pPr>
              <w:ind w:rightChars="10" w:right="24"/>
              <w:jc w:val="distribute"/>
              <w:rPr>
                <w:rFonts w:eastAsia="標楷體"/>
                <w:spacing w:val="-36"/>
              </w:rPr>
            </w:pPr>
            <w:r w:rsidRPr="00664E90">
              <w:rPr>
                <w:rFonts w:eastAsia="標楷體" w:hint="eastAsia"/>
                <w:spacing w:val="-36"/>
              </w:rPr>
              <w:t>業務外費用</w:t>
            </w:r>
          </w:p>
        </w:tc>
        <w:tc>
          <w:tcPr>
            <w:tcW w:w="980" w:type="dxa"/>
            <w:vMerge w:val="restart"/>
            <w:tcBorders>
              <w:top w:val="single" w:sz="8" w:space="0" w:color="auto"/>
            </w:tcBorders>
            <w:vAlign w:val="center"/>
          </w:tcPr>
          <w:p w:rsidR="007A0DAE" w:rsidRPr="00664E90" w:rsidRDefault="007A0DAE" w:rsidP="00297BC9">
            <w:pPr>
              <w:ind w:rightChars="5" w:right="12"/>
              <w:jc w:val="distribute"/>
              <w:rPr>
                <w:rFonts w:eastAsia="標楷體"/>
                <w:spacing w:val="-30"/>
              </w:rPr>
            </w:pPr>
            <w:r w:rsidRPr="00664E90">
              <w:rPr>
                <w:rFonts w:eastAsia="標楷體" w:hint="eastAsia"/>
                <w:spacing w:val="-30"/>
              </w:rPr>
              <w:t>業務外賸餘</w:t>
            </w:r>
          </w:p>
          <w:p w:rsidR="007A0DAE" w:rsidRPr="00664E90" w:rsidRDefault="007A0DAE" w:rsidP="00297BC9">
            <w:pPr>
              <w:jc w:val="distribute"/>
              <w:rPr>
                <w:rFonts w:eastAsia="標楷體"/>
                <w:spacing w:val="-30"/>
              </w:rPr>
            </w:pPr>
            <w:r w:rsidRPr="00664E90">
              <w:rPr>
                <w:rFonts w:eastAsia="標楷體" w:hint="eastAsia"/>
                <w:spacing w:val="-30"/>
              </w:rPr>
              <w:t>（短</w:t>
            </w:r>
            <w:proofErr w:type="gramStart"/>
            <w:r w:rsidRPr="00664E90">
              <w:rPr>
                <w:rFonts w:eastAsia="標楷體" w:hint="eastAsia"/>
                <w:spacing w:val="-30"/>
              </w:rPr>
              <w:t>絀</w:t>
            </w:r>
            <w:proofErr w:type="gramEnd"/>
            <w:r w:rsidRPr="00664E90">
              <w:rPr>
                <w:rFonts w:eastAsia="標楷體" w:hint="eastAsia"/>
                <w:spacing w:val="-30"/>
              </w:rPr>
              <w:t>）</w:t>
            </w:r>
          </w:p>
        </w:tc>
        <w:tc>
          <w:tcPr>
            <w:tcW w:w="2828" w:type="dxa"/>
            <w:gridSpan w:val="4"/>
            <w:tcBorders>
              <w:top w:val="single" w:sz="8" w:space="0" w:color="auto"/>
              <w:bottom w:val="single" w:sz="4" w:space="0" w:color="auto"/>
              <w:right w:val="nil"/>
            </w:tcBorders>
            <w:vAlign w:val="center"/>
          </w:tcPr>
          <w:p w:rsidR="007A0DAE" w:rsidRPr="00664E90" w:rsidRDefault="007A0DAE" w:rsidP="00E04366">
            <w:pPr>
              <w:jc w:val="distribute"/>
              <w:rPr>
                <w:rFonts w:eastAsia="標楷體"/>
              </w:rPr>
            </w:pPr>
            <w:r w:rsidRPr="00664E90">
              <w:rPr>
                <w:rFonts w:eastAsia="標楷體" w:hint="eastAsia"/>
                <w:spacing w:val="-20"/>
              </w:rPr>
              <w:t>本期賸餘</w:t>
            </w:r>
            <w:r w:rsidRPr="00664E90">
              <w:rPr>
                <w:rFonts w:eastAsia="標楷體" w:hint="eastAsia"/>
              </w:rPr>
              <w:t>（短</w:t>
            </w:r>
            <w:proofErr w:type="gramStart"/>
            <w:r w:rsidRPr="00664E90">
              <w:rPr>
                <w:rFonts w:eastAsia="標楷體" w:hint="eastAsia"/>
              </w:rPr>
              <w:t>絀</w:t>
            </w:r>
            <w:proofErr w:type="gramEnd"/>
            <w:r w:rsidRPr="00664E90">
              <w:rPr>
                <w:rFonts w:eastAsia="標楷體" w:hint="eastAsia"/>
              </w:rPr>
              <w:t>）</w:t>
            </w:r>
          </w:p>
        </w:tc>
      </w:tr>
      <w:tr w:rsidR="00297BC9" w:rsidTr="0059265B">
        <w:trPr>
          <w:cantSplit/>
          <w:trHeight w:val="184"/>
        </w:trPr>
        <w:tc>
          <w:tcPr>
            <w:tcW w:w="1456" w:type="dxa"/>
            <w:vMerge/>
            <w:tcBorders>
              <w:left w:val="nil"/>
            </w:tcBorders>
            <w:vAlign w:val="center"/>
          </w:tcPr>
          <w:p w:rsidR="007A0DAE" w:rsidRPr="00664E90" w:rsidRDefault="007A0DAE" w:rsidP="00E04366">
            <w:pPr>
              <w:ind w:left="113" w:right="113"/>
              <w:jc w:val="distribute"/>
              <w:rPr>
                <w:rFonts w:eastAsia="標楷體"/>
              </w:rPr>
            </w:pPr>
          </w:p>
        </w:tc>
        <w:tc>
          <w:tcPr>
            <w:tcW w:w="966" w:type="dxa"/>
            <w:vMerge/>
            <w:vAlign w:val="center"/>
          </w:tcPr>
          <w:p w:rsidR="007A0DAE" w:rsidRPr="00664E90" w:rsidRDefault="007A0DAE" w:rsidP="00E04366">
            <w:pPr>
              <w:jc w:val="center"/>
              <w:rPr>
                <w:rFonts w:eastAsia="標楷體"/>
              </w:rPr>
            </w:pPr>
          </w:p>
        </w:tc>
        <w:tc>
          <w:tcPr>
            <w:tcW w:w="784" w:type="dxa"/>
            <w:vMerge/>
            <w:vAlign w:val="center"/>
          </w:tcPr>
          <w:p w:rsidR="007A0DAE" w:rsidRPr="00664E90" w:rsidRDefault="007A0DAE" w:rsidP="00E04366">
            <w:pPr>
              <w:jc w:val="center"/>
              <w:rPr>
                <w:rFonts w:eastAsia="標楷體"/>
                <w:spacing w:val="-10"/>
              </w:rPr>
            </w:pPr>
          </w:p>
        </w:tc>
        <w:tc>
          <w:tcPr>
            <w:tcW w:w="938" w:type="dxa"/>
            <w:vMerge/>
            <w:vAlign w:val="center"/>
          </w:tcPr>
          <w:p w:rsidR="007A0DAE" w:rsidRPr="00664E90" w:rsidRDefault="007A0DAE" w:rsidP="00E04366">
            <w:pPr>
              <w:jc w:val="center"/>
              <w:rPr>
                <w:rFonts w:eastAsia="標楷體"/>
                <w:spacing w:val="-10"/>
              </w:rPr>
            </w:pPr>
          </w:p>
        </w:tc>
        <w:tc>
          <w:tcPr>
            <w:tcW w:w="994" w:type="dxa"/>
            <w:vMerge/>
            <w:vAlign w:val="center"/>
          </w:tcPr>
          <w:p w:rsidR="007A0DAE" w:rsidRPr="00664E90" w:rsidRDefault="007A0DAE" w:rsidP="00E04366">
            <w:pPr>
              <w:jc w:val="center"/>
              <w:rPr>
                <w:rFonts w:eastAsia="標楷體"/>
                <w:spacing w:val="-20"/>
              </w:rPr>
            </w:pPr>
          </w:p>
        </w:tc>
        <w:tc>
          <w:tcPr>
            <w:tcW w:w="951" w:type="dxa"/>
            <w:vMerge/>
            <w:vAlign w:val="center"/>
          </w:tcPr>
          <w:p w:rsidR="007A0DAE" w:rsidRPr="00664E90" w:rsidRDefault="007A0DAE" w:rsidP="00E04366">
            <w:pPr>
              <w:jc w:val="center"/>
              <w:rPr>
                <w:rFonts w:eastAsia="標楷體"/>
                <w:spacing w:val="-20"/>
              </w:rPr>
            </w:pPr>
          </w:p>
        </w:tc>
        <w:tc>
          <w:tcPr>
            <w:tcW w:w="980" w:type="dxa"/>
            <w:vMerge/>
            <w:vAlign w:val="center"/>
          </w:tcPr>
          <w:p w:rsidR="007A0DAE" w:rsidRPr="00664E90" w:rsidRDefault="007A0DAE" w:rsidP="00E04366">
            <w:pPr>
              <w:jc w:val="center"/>
              <w:rPr>
                <w:rFonts w:eastAsia="標楷體"/>
                <w:spacing w:val="-16"/>
              </w:rPr>
            </w:pPr>
          </w:p>
        </w:tc>
        <w:tc>
          <w:tcPr>
            <w:tcW w:w="756" w:type="dxa"/>
            <w:vMerge w:val="restart"/>
            <w:tcBorders>
              <w:top w:val="single" w:sz="4" w:space="0" w:color="auto"/>
              <w:right w:val="nil"/>
            </w:tcBorders>
            <w:vAlign w:val="center"/>
          </w:tcPr>
          <w:p w:rsidR="007A0DAE" w:rsidRPr="00664E90" w:rsidRDefault="007A0DAE" w:rsidP="00E04366">
            <w:pPr>
              <w:jc w:val="distribute"/>
              <w:rPr>
                <w:rFonts w:eastAsia="標楷體"/>
                <w:spacing w:val="-20"/>
              </w:rPr>
            </w:pPr>
            <w:r w:rsidRPr="00664E90">
              <w:rPr>
                <w:rFonts w:eastAsia="標楷體" w:hint="eastAsia"/>
                <w:spacing w:val="-20"/>
              </w:rPr>
              <w:t>預算數</w:t>
            </w:r>
          </w:p>
        </w:tc>
        <w:tc>
          <w:tcPr>
            <w:tcW w:w="794" w:type="dxa"/>
            <w:vMerge w:val="restart"/>
            <w:tcBorders>
              <w:top w:val="single" w:sz="4" w:space="0" w:color="auto"/>
              <w:right w:val="nil"/>
            </w:tcBorders>
            <w:vAlign w:val="center"/>
          </w:tcPr>
          <w:p w:rsidR="007A0DAE" w:rsidRPr="00664E90" w:rsidRDefault="007A0DAE" w:rsidP="00E04366">
            <w:pPr>
              <w:jc w:val="distribute"/>
              <w:rPr>
                <w:rFonts w:eastAsia="標楷體"/>
                <w:spacing w:val="-20"/>
              </w:rPr>
            </w:pPr>
            <w:r w:rsidRPr="00664E90">
              <w:rPr>
                <w:rFonts w:eastAsia="標楷體" w:hint="eastAsia"/>
                <w:spacing w:val="-20"/>
              </w:rPr>
              <w:t>審定數</w:t>
            </w:r>
          </w:p>
        </w:tc>
        <w:tc>
          <w:tcPr>
            <w:tcW w:w="1278" w:type="dxa"/>
            <w:gridSpan w:val="2"/>
            <w:tcBorders>
              <w:top w:val="single" w:sz="4" w:space="0" w:color="auto"/>
              <w:bottom w:val="single" w:sz="4" w:space="0" w:color="auto"/>
              <w:right w:val="nil"/>
            </w:tcBorders>
            <w:vAlign w:val="center"/>
          </w:tcPr>
          <w:p w:rsidR="007A0DAE" w:rsidRPr="00664E90" w:rsidRDefault="007A0DAE" w:rsidP="00E04366">
            <w:pPr>
              <w:jc w:val="distribute"/>
              <w:rPr>
                <w:rFonts w:eastAsia="標楷體"/>
                <w:spacing w:val="-20"/>
              </w:rPr>
            </w:pPr>
            <w:r w:rsidRPr="00664E90">
              <w:rPr>
                <w:rFonts w:eastAsia="標楷體" w:hint="eastAsia"/>
                <w:spacing w:val="-20"/>
              </w:rPr>
              <w:t>比較增減</w:t>
            </w:r>
          </w:p>
        </w:tc>
      </w:tr>
      <w:tr w:rsidR="00297BC9" w:rsidTr="0059265B">
        <w:trPr>
          <w:cantSplit/>
          <w:trHeight w:val="106"/>
        </w:trPr>
        <w:tc>
          <w:tcPr>
            <w:tcW w:w="1456" w:type="dxa"/>
            <w:vMerge/>
            <w:tcBorders>
              <w:left w:val="nil"/>
              <w:bottom w:val="nil"/>
            </w:tcBorders>
            <w:vAlign w:val="center"/>
          </w:tcPr>
          <w:p w:rsidR="007A0DAE" w:rsidRPr="00664E90" w:rsidRDefault="007A0DAE" w:rsidP="00E04366">
            <w:pPr>
              <w:ind w:left="113" w:right="113"/>
              <w:jc w:val="distribute"/>
              <w:rPr>
                <w:rFonts w:eastAsia="標楷體"/>
              </w:rPr>
            </w:pPr>
          </w:p>
        </w:tc>
        <w:tc>
          <w:tcPr>
            <w:tcW w:w="966" w:type="dxa"/>
            <w:vMerge/>
            <w:tcBorders>
              <w:bottom w:val="nil"/>
            </w:tcBorders>
            <w:vAlign w:val="center"/>
          </w:tcPr>
          <w:p w:rsidR="007A0DAE" w:rsidRPr="00664E90" w:rsidRDefault="007A0DAE" w:rsidP="00E04366">
            <w:pPr>
              <w:jc w:val="center"/>
              <w:rPr>
                <w:rFonts w:eastAsia="標楷體"/>
              </w:rPr>
            </w:pPr>
          </w:p>
        </w:tc>
        <w:tc>
          <w:tcPr>
            <w:tcW w:w="784" w:type="dxa"/>
            <w:vMerge/>
            <w:tcBorders>
              <w:bottom w:val="nil"/>
            </w:tcBorders>
            <w:vAlign w:val="center"/>
          </w:tcPr>
          <w:p w:rsidR="007A0DAE" w:rsidRPr="00664E90" w:rsidRDefault="007A0DAE" w:rsidP="00E04366">
            <w:pPr>
              <w:jc w:val="center"/>
              <w:rPr>
                <w:rFonts w:eastAsia="標楷體"/>
                <w:spacing w:val="-10"/>
              </w:rPr>
            </w:pPr>
          </w:p>
        </w:tc>
        <w:tc>
          <w:tcPr>
            <w:tcW w:w="938" w:type="dxa"/>
            <w:vMerge/>
            <w:tcBorders>
              <w:bottom w:val="nil"/>
            </w:tcBorders>
            <w:vAlign w:val="center"/>
          </w:tcPr>
          <w:p w:rsidR="007A0DAE" w:rsidRPr="00664E90" w:rsidRDefault="007A0DAE" w:rsidP="00E04366">
            <w:pPr>
              <w:jc w:val="center"/>
              <w:rPr>
                <w:rFonts w:eastAsia="標楷體"/>
                <w:spacing w:val="-10"/>
              </w:rPr>
            </w:pPr>
          </w:p>
        </w:tc>
        <w:tc>
          <w:tcPr>
            <w:tcW w:w="994" w:type="dxa"/>
            <w:vMerge/>
            <w:tcBorders>
              <w:bottom w:val="nil"/>
            </w:tcBorders>
            <w:vAlign w:val="center"/>
          </w:tcPr>
          <w:p w:rsidR="007A0DAE" w:rsidRPr="00664E90" w:rsidRDefault="007A0DAE" w:rsidP="00E04366">
            <w:pPr>
              <w:jc w:val="center"/>
              <w:rPr>
                <w:rFonts w:eastAsia="標楷體"/>
                <w:spacing w:val="-20"/>
              </w:rPr>
            </w:pPr>
          </w:p>
        </w:tc>
        <w:tc>
          <w:tcPr>
            <w:tcW w:w="951" w:type="dxa"/>
            <w:vMerge/>
            <w:tcBorders>
              <w:bottom w:val="nil"/>
            </w:tcBorders>
            <w:vAlign w:val="center"/>
          </w:tcPr>
          <w:p w:rsidR="007A0DAE" w:rsidRPr="00664E90" w:rsidRDefault="007A0DAE" w:rsidP="00E04366">
            <w:pPr>
              <w:jc w:val="center"/>
              <w:rPr>
                <w:rFonts w:eastAsia="標楷體"/>
                <w:spacing w:val="-20"/>
              </w:rPr>
            </w:pPr>
          </w:p>
        </w:tc>
        <w:tc>
          <w:tcPr>
            <w:tcW w:w="980" w:type="dxa"/>
            <w:vMerge/>
            <w:tcBorders>
              <w:bottom w:val="nil"/>
            </w:tcBorders>
            <w:vAlign w:val="center"/>
          </w:tcPr>
          <w:p w:rsidR="007A0DAE" w:rsidRPr="00664E90" w:rsidRDefault="007A0DAE" w:rsidP="00E04366">
            <w:pPr>
              <w:jc w:val="center"/>
              <w:rPr>
                <w:rFonts w:eastAsia="標楷體"/>
                <w:spacing w:val="-16"/>
              </w:rPr>
            </w:pPr>
          </w:p>
        </w:tc>
        <w:tc>
          <w:tcPr>
            <w:tcW w:w="756" w:type="dxa"/>
            <w:vMerge/>
            <w:tcBorders>
              <w:bottom w:val="nil"/>
              <w:right w:val="nil"/>
            </w:tcBorders>
            <w:vAlign w:val="center"/>
          </w:tcPr>
          <w:p w:rsidR="007A0DAE" w:rsidRPr="00664E90" w:rsidRDefault="007A0DAE" w:rsidP="00E04366">
            <w:pPr>
              <w:jc w:val="center"/>
              <w:rPr>
                <w:rFonts w:eastAsia="標楷體"/>
                <w:spacing w:val="-20"/>
              </w:rPr>
            </w:pPr>
          </w:p>
        </w:tc>
        <w:tc>
          <w:tcPr>
            <w:tcW w:w="794" w:type="dxa"/>
            <w:vMerge/>
            <w:tcBorders>
              <w:bottom w:val="nil"/>
              <w:right w:val="nil"/>
            </w:tcBorders>
            <w:vAlign w:val="center"/>
          </w:tcPr>
          <w:p w:rsidR="007A0DAE" w:rsidRPr="00664E90" w:rsidRDefault="007A0DAE" w:rsidP="00E04366">
            <w:pPr>
              <w:jc w:val="center"/>
              <w:rPr>
                <w:rFonts w:eastAsia="標楷體"/>
                <w:spacing w:val="-20"/>
              </w:rPr>
            </w:pPr>
          </w:p>
        </w:tc>
        <w:tc>
          <w:tcPr>
            <w:tcW w:w="774" w:type="dxa"/>
            <w:tcBorders>
              <w:top w:val="single" w:sz="4" w:space="0" w:color="auto"/>
              <w:bottom w:val="nil"/>
              <w:right w:val="nil"/>
            </w:tcBorders>
            <w:vAlign w:val="center"/>
          </w:tcPr>
          <w:p w:rsidR="007A0DAE" w:rsidRPr="00664E90" w:rsidRDefault="007A0DAE" w:rsidP="00BA1C8C">
            <w:pPr>
              <w:ind w:rightChars="35" w:right="84"/>
              <w:jc w:val="distribute"/>
              <w:rPr>
                <w:rFonts w:eastAsia="標楷體"/>
                <w:spacing w:val="-20"/>
              </w:rPr>
            </w:pPr>
            <w:r w:rsidRPr="00664E90">
              <w:rPr>
                <w:rFonts w:eastAsia="標楷體" w:hint="eastAsia"/>
                <w:spacing w:val="-20"/>
              </w:rPr>
              <w:t>金額</w:t>
            </w:r>
          </w:p>
        </w:tc>
        <w:tc>
          <w:tcPr>
            <w:tcW w:w="504" w:type="dxa"/>
            <w:tcBorders>
              <w:top w:val="single" w:sz="4" w:space="0" w:color="auto"/>
              <w:bottom w:val="nil"/>
              <w:right w:val="nil"/>
            </w:tcBorders>
            <w:vAlign w:val="center"/>
          </w:tcPr>
          <w:p w:rsidR="007A0DAE" w:rsidRPr="00664E90" w:rsidRDefault="007A0DAE" w:rsidP="00E04366">
            <w:pPr>
              <w:jc w:val="center"/>
              <w:rPr>
                <w:rFonts w:eastAsia="標楷體"/>
                <w:spacing w:val="-20"/>
              </w:rPr>
            </w:pPr>
            <w:r w:rsidRPr="00664E90">
              <w:rPr>
                <w:rFonts w:eastAsia="標楷體" w:hint="eastAsia"/>
                <w:spacing w:val="-20"/>
              </w:rPr>
              <w:t>％</w:t>
            </w:r>
          </w:p>
        </w:tc>
      </w:tr>
      <w:tr w:rsidR="00297BC9" w:rsidTr="0059265B">
        <w:trPr>
          <w:trHeight w:val="777"/>
        </w:trPr>
        <w:tc>
          <w:tcPr>
            <w:tcW w:w="1456" w:type="dxa"/>
            <w:tcBorders>
              <w:top w:val="single" w:sz="8" w:space="0" w:color="auto"/>
              <w:left w:val="nil"/>
              <w:bottom w:val="nil"/>
            </w:tcBorders>
            <w:shd w:val="clear" w:color="auto" w:fill="auto"/>
            <w:vAlign w:val="center"/>
          </w:tcPr>
          <w:p w:rsidR="007A0DAE" w:rsidRPr="00C053FA" w:rsidRDefault="007A0DAE" w:rsidP="000B32B9">
            <w:pPr>
              <w:jc w:val="distribute"/>
              <w:rPr>
                <w:rFonts w:ascii="標楷體" w:eastAsia="標楷體" w:hAnsi="標楷體"/>
                <w:spacing w:val="-10"/>
              </w:rPr>
            </w:pPr>
            <w:r w:rsidRPr="00C053FA">
              <w:rPr>
                <w:rFonts w:ascii="標楷體" w:eastAsia="標楷體" w:hAnsi="標楷體" w:hint="eastAsia"/>
                <w:noProof/>
                <w:spacing w:val="-10"/>
              </w:rPr>
              <w:t>住宅基金</w:t>
            </w:r>
          </w:p>
        </w:tc>
        <w:tc>
          <w:tcPr>
            <w:tcW w:w="966" w:type="dxa"/>
            <w:tcBorders>
              <w:top w:val="single" w:sz="8" w:space="0" w:color="auto"/>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223,137</w:t>
            </w:r>
          </w:p>
        </w:tc>
        <w:tc>
          <w:tcPr>
            <w:tcW w:w="784" w:type="dxa"/>
            <w:tcBorders>
              <w:top w:val="single" w:sz="8" w:space="0" w:color="auto"/>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5,965,313</w:t>
            </w:r>
          </w:p>
        </w:tc>
        <w:tc>
          <w:tcPr>
            <w:tcW w:w="938" w:type="dxa"/>
            <w:tcBorders>
              <w:top w:val="single" w:sz="8" w:space="0" w:color="auto"/>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- 5,742,175</w:t>
            </w:r>
          </w:p>
        </w:tc>
        <w:tc>
          <w:tcPr>
            <w:tcW w:w="994" w:type="dxa"/>
            <w:tcBorders>
              <w:top w:val="single" w:sz="8" w:space="0" w:color="auto"/>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584,208</w:t>
            </w:r>
          </w:p>
        </w:tc>
        <w:tc>
          <w:tcPr>
            <w:tcW w:w="951" w:type="dxa"/>
            <w:tcBorders>
              <w:top w:val="single" w:sz="8" w:space="0" w:color="auto"/>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27,069</w:t>
            </w:r>
          </w:p>
        </w:tc>
        <w:tc>
          <w:tcPr>
            <w:tcW w:w="980" w:type="dxa"/>
            <w:tcBorders>
              <w:top w:val="single" w:sz="8" w:space="0" w:color="auto"/>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557,138</w:t>
            </w:r>
          </w:p>
        </w:tc>
        <w:tc>
          <w:tcPr>
            <w:tcW w:w="756" w:type="dxa"/>
            <w:tcBorders>
              <w:top w:val="single" w:sz="8" w:space="0" w:color="auto"/>
              <w:bottom w:val="nil"/>
              <w:right w:val="nil"/>
            </w:tcBorders>
            <w:shd w:val="clear" w:color="auto" w:fill="auto"/>
            <w:vAlign w:val="center"/>
          </w:tcPr>
          <w:p w:rsidR="007A0DAE" w:rsidRPr="00C053FA" w:rsidRDefault="007A0DAE" w:rsidP="00E04366">
            <w:pPr>
              <w:jc w:val="right"/>
              <w:rPr>
                <w:rFonts w:ascii="新細明體" w:hAnsi="新細明體"/>
                <w:spacing w:val="-8"/>
                <w:sz w:val="18"/>
              </w:rPr>
            </w:pPr>
            <w:r w:rsidRPr="00C053FA">
              <w:rPr>
                <w:rFonts w:ascii="新細明體" w:hAnsi="新細明體"/>
                <w:noProof/>
                <w:spacing w:val="-8"/>
                <w:sz w:val="18"/>
              </w:rPr>
              <w:t>- 7,943,890</w:t>
            </w:r>
          </w:p>
        </w:tc>
        <w:tc>
          <w:tcPr>
            <w:tcW w:w="794" w:type="dxa"/>
            <w:tcBorders>
              <w:top w:val="single" w:sz="8" w:space="0" w:color="auto"/>
              <w:bottom w:val="nil"/>
              <w:right w:val="nil"/>
            </w:tcBorders>
            <w:shd w:val="clear" w:color="auto" w:fill="auto"/>
            <w:vAlign w:val="center"/>
          </w:tcPr>
          <w:p w:rsidR="007A0DAE" w:rsidRPr="00C053FA" w:rsidRDefault="007A0DAE" w:rsidP="00E04366">
            <w:pPr>
              <w:jc w:val="right"/>
              <w:rPr>
                <w:rFonts w:ascii="新細明體" w:hAnsi="新細明體"/>
                <w:spacing w:val="-8"/>
                <w:sz w:val="18"/>
              </w:rPr>
            </w:pPr>
            <w:r w:rsidRPr="00C053FA">
              <w:rPr>
                <w:rFonts w:ascii="新細明體" w:hAnsi="新細明體"/>
                <w:noProof/>
                <w:spacing w:val="-8"/>
                <w:sz w:val="18"/>
              </w:rPr>
              <w:t>- 5,185,036</w:t>
            </w:r>
          </w:p>
        </w:tc>
        <w:tc>
          <w:tcPr>
            <w:tcW w:w="774" w:type="dxa"/>
            <w:tcBorders>
              <w:top w:val="single" w:sz="8" w:space="0" w:color="auto"/>
              <w:bottom w:val="nil"/>
              <w:right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2,758,853</w:t>
            </w:r>
          </w:p>
        </w:tc>
        <w:tc>
          <w:tcPr>
            <w:tcW w:w="504" w:type="dxa"/>
            <w:tcBorders>
              <w:top w:val="single" w:sz="8" w:space="0" w:color="auto"/>
              <w:bottom w:val="nil"/>
              <w:right w:val="nil"/>
            </w:tcBorders>
            <w:shd w:val="clear" w:color="auto" w:fill="auto"/>
            <w:vAlign w:val="center"/>
          </w:tcPr>
          <w:p w:rsidR="007A0DAE" w:rsidRPr="005C6750" w:rsidRDefault="007A0DAE" w:rsidP="00E04366">
            <w:pPr>
              <w:jc w:val="right"/>
              <w:rPr>
                <w:rFonts w:ascii="新細明體" w:hAnsi="新細明體"/>
                <w:spacing w:val="-16"/>
                <w:sz w:val="18"/>
              </w:rPr>
            </w:pPr>
            <w:r w:rsidRPr="005C6750">
              <w:rPr>
                <w:rFonts w:ascii="新細明體" w:hAnsi="新細明體"/>
                <w:noProof/>
                <w:spacing w:val="-16"/>
                <w:sz w:val="18"/>
              </w:rPr>
              <w:t>- 34.73</w:t>
            </w:r>
          </w:p>
        </w:tc>
      </w:tr>
      <w:tr w:rsidR="00297BC9" w:rsidTr="0059265B">
        <w:trPr>
          <w:trHeight w:val="777"/>
        </w:trPr>
        <w:tc>
          <w:tcPr>
            <w:tcW w:w="1456" w:type="dxa"/>
            <w:tcBorders>
              <w:top w:val="nil"/>
              <w:left w:val="nil"/>
              <w:bottom w:val="nil"/>
            </w:tcBorders>
            <w:shd w:val="clear" w:color="auto" w:fill="auto"/>
            <w:vAlign w:val="center"/>
          </w:tcPr>
          <w:p w:rsidR="007A0DAE" w:rsidRPr="00C053FA" w:rsidRDefault="007A0DAE" w:rsidP="000B32B9">
            <w:pPr>
              <w:ind w:rightChars="-5" w:right="-12"/>
              <w:jc w:val="distribute"/>
              <w:rPr>
                <w:rFonts w:ascii="標楷體" w:eastAsia="標楷體" w:hAnsi="標楷體"/>
                <w:spacing w:val="-30"/>
              </w:rPr>
            </w:pPr>
            <w:r w:rsidRPr="00C053FA">
              <w:rPr>
                <w:rFonts w:ascii="標楷體" w:eastAsia="標楷體" w:hAnsi="標楷體" w:hint="eastAsia"/>
                <w:noProof/>
                <w:spacing w:val="-30"/>
              </w:rPr>
              <w:t>新市鎮開發基金</w:t>
            </w:r>
          </w:p>
        </w:tc>
        <w:tc>
          <w:tcPr>
            <w:tcW w:w="966" w:type="dxa"/>
            <w:tcBorders>
              <w:top w:val="nil"/>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214,854</w:t>
            </w:r>
          </w:p>
        </w:tc>
        <w:tc>
          <w:tcPr>
            <w:tcW w:w="784" w:type="dxa"/>
            <w:tcBorders>
              <w:top w:val="nil"/>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157,558</w:t>
            </w:r>
          </w:p>
        </w:tc>
        <w:tc>
          <w:tcPr>
            <w:tcW w:w="938" w:type="dxa"/>
            <w:tcBorders>
              <w:top w:val="nil"/>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57,295</w:t>
            </w:r>
          </w:p>
        </w:tc>
        <w:tc>
          <w:tcPr>
            <w:tcW w:w="994" w:type="dxa"/>
            <w:tcBorders>
              <w:top w:val="nil"/>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72,156</w:t>
            </w:r>
          </w:p>
        </w:tc>
        <w:tc>
          <w:tcPr>
            <w:tcW w:w="951" w:type="dxa"/>
            <w:tcBorders>
              <w:top w:val="nil"/>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754</w:t>
            </w:r>
          </w:p>
        </w:tc>
        <w:tc>
          <w:tcPr>
            <w:tcW w:w="980" w:type="dxa"/>
            <w:tcBorders>
              <w:top w:val="nil"/>
              <w:bottom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71,401</w:t>
            </w:r>
          </w:p>
        </w:tc>
        <w:tc>
          <w:tcPr>
            <w:tcW w:w="756" w:type="dxa"/>
            <w:tcBorders>
              <w:top w:val="nil"/>
              <w:bottom w:val="nil"/>
              <w:right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118,721</w:t>
            </w:r>
          </w:p>
        </w:tc>
        <w:tc>
          <w:tcPr>
            <w:tcW w:w="794" w:type="dxa"/>
            <w:tcBorders>
              <w:top w:val="nil"/>
              <w:bottom w:val="nil"/>
              <w:right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128,697</w:t>
            </w:r>
          </w:p>
        </w:tc>
        <w:tc>
          <w:tcPr>
            <w:tcW w:w="774" w:type="dxa"/>
            <w:tcBorders>
              <w:top w:val="nil"/>
              <w:bottom w:val="nil"/>
              <w:right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9,976</w:t>
            </w:r>
          </w:p>
        </w:tc>
        <w:tc>
          <w:tcPr>
            <w:tcW w:w="504" w:type="dxa"/>
            <w:tcBorders>
              <w:top w:val="nil"/>
              <w:bottom w:val="nil"/>
              <w:right w:val="nil"/>
            </w:tcBorders>
            <w:shd w:val="clear" w:color="auto" w:fill="auto"/>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8.40</w:t>
            </w:r>
          </w:p>
        </w:tc>
      </w:tr>
      <w:tr w:rsidR="00297BC9" w:rsidTr="0059265B">
        <w:trPr>
          <w:trHeight w:val="777"/>
        </w:trPr>
        <w:tc>
          <w:tcPr>
            <w:tcW w:w="1456" w:type="dxa"/>
            <w:tcBorders>
              <w:top w:val="nil"/>
              <w:left w:val="nil"/>
              <w:bottom w:val="single" w:sz="8" w:space="0" w:color="auto"/>
            </w:tcBorders>
            <w:vAlign w:val="center"/>
          </w:tcPr>
          <w:p w:rsidR="007A0DAE" w:rsidRPr="00C053FA" w:rsidRDefault="007A0DAE" w:rsidP="00C053FA">
            <w:pPr>
              <w:ind w:leftChars="-17" w:left="-1" w:rightChars="1" w:right="2" w:hangingChars="23" w:hanging="40"/>
              <w:jc w:val="distribute"/>
              <w:rPr>
                <w:rFonts w:ascii="標楷體" w:eastAsia="標楷體" w:hAnsi="標楷體"/>
                <w:spacing w:val="-32"/>
              </w:rPr>
            </w:pPr>
            <w:r w:rsidRPr="00C053FA">
              <w:rPr>
                <w:rFonts w:ascii="標楷體" w:eastAsia="標楷體" w:hAnsi="標楷體" w:hint="eastAsia"/>
                <w:noProof/>
                <w:spacing w:val="-32"/>
              </w:rPr>
              <w:t>中央都市更新基金</w:t>
            </w:r>
          </w:p>
        </w:tc>
        <w:tc>
          <w:tcPr>
            <w:tcW w:w="966" w:type="dxa"/>
            <w:tcBorders>
              <w:top w:val="nil"/>
              <w:bottom w:val="single" w:sz="8" w:space="0" w:color="auto"/>
            </w:tcBorders>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48,012</w:t>
            </w:r>
          </w:p>
        </w:tc>
        <w:tc>
          <w:tcPr>
            <w:tcW w:w="784" w:type="dxa"/>
            <w:tcBorders>
              <w:top w:val="nil"/>
              <w:bottom w:val="single" w:sz="8" w:space="0" w:color="auto"/>
            </w:tcBorders>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240,910</w:t>
            </w:r>
          </w:p>
        </w:tc>
        <w:tc>
          <w:tcPr>
            <w:tcW w:w="938" w:type="dxa"/>
            <w:tcBorders>
              <w:top w:val="nil"/>
              <w:bottom w:val="single" w:sz="8" w:space="0" w:color="auto"/>
            </w:tcBorders>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- 192,898</w:t>
            </w:r>
          </w:p>
        </w:tc>
        <w:tc>
          <w:tcPr>
            <w:tcW w:w="994" w:type="dxa"/>
            <w:tcBorders>
              <w:top w:val="nil"/>
              <w:bottom w:val="single" w:sz="8" w:space="0" w:color="auto"/>
            </w:tcBorders>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8,770</w:t>
            </w:r>
          </w:p>
        </w:tc>
        <w:tc>
          <w:tcPr>
            <w:tcW w:w="951" w:type="dxa"/>
            <w:tcBorders>
              <w:top w:val="nil"/>
              <w:bottom w:val="single" w:sz="8" w:space="0" w:color="auto"/>
            </w:tcBorders>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238,740</w:t>
            </w:r>
          </w:p>
        </w:tc>
        <w:tc>
          <w:tcPr>
            <w:tcW w:w="980" w:type="dxa"/>
            <w:tcBorders>
              <w:top w:val="nil"/>
              <w:bottom w:val="single" w:sz="8" w:space="0" w:color="auto"/>
            </w:tcBorders>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- 229,969</w:t>
            </w:r>
          </w:p>
        </w:tc>
        <w:tc>
          <w:tcPr>
            <w:tcW w:w="756" w:type="dxa"/>
            <w:tcBorders>
              <w:top w:val="nil"/>
              <w:bottom w:val="single" w:sz="8" w:space="0" w:color="auto"/>
              <w:right w:val="nil"/>
            </w:tcBorders>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- 654,649</w:t>
            </w:r>
          </w:p>
        </w:tc>
        <w:tc>
          <w:tcPr>
            <w:tcW w:w="794" w:type="dxa"/>
            <w:tcBorders>
              <w:top w:val="nil"/>
              <w:bottom w:val="single" w:sz="8" w:space="0" w:color="auto"/>
              <w:right w:val="nil"/>
            </w:tcBorders>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- 422,867</w:t>
            </w:r>
          </w:p>
        </w:tc>
        <w:tc>
          <w:tcPr>
            <w:tcW w:w="774" w:type="dxa"/>
            <w:tcBorders>
              <w:top w:val="nil"/>
              <w:bottom w:val="single" w:sz="8" w:space="0" w:color="auto"/>
              <w:right w:val="nil"/>
            </w:tcBorders>
            <w:vAlign w:val="center"/>
          </w:tcPr>
          <w:p w:rsidR="007A0DAE" w:rsidRPr="00C053FA" w:rsidRDefault="007A0DAE" w:rsidP="00E04366">
            <w:pPr>
              <w:jc w:val="right"/>
              <w:rPr>
                <w:rFonts w:ascii="新細明體" w:hAnsi="新細明體"/>
                <w:sz w:val="18"/>
              </w:rPr>
            </w:pPr>
            <w:r w:rsidRPr="00C053FA">
              <w:rPr>
                <w:rFonts w:ascii="新細明體" w:hAnsi="新細明體"/>
                <w:noProof/>
                <w:sz w:val="18"/>
              </w:rPr>
              <w:t>231,781</w:t>
            </w:r>
          </w:p>
        </w:tc>
        <w:tc>
          <w:tcPr>
            <w:tcW w:w="504" w:type="dxa"/>
            <w:tcBorders>
              <w:top w:val="nil"/>
              <w:bottom w:val="single" w:sz="8" w:space="0" w:color="auto"/>
              <w:right w:val="nil"/>
            </w:tcBorders>
            <w:vAlign w:val="center"/>
          </w:tcPr>
          <w:p w:rsidR="007A0DAE" w:rsidRPr="005C6750" w:rsidRDefault="007A0DAE" w:rsidP="00E04366">
            <w:pPr>
              <w:jc w:val="right"/>
              <w:rPr>
                <w:rFonts w:ascii="新細明體" w:hAnsi="新細明體"/>
                <w:noProof/>
                <w:spacing w:val="-16"/>
                <w:sz w:val="18"/>
              </w:rPr>
            </w:pPr>
            <w:r w:rsidRPr="005C6750">
              <w:rPr>
                <w:rFonts w:ascii="新細明體" w:hAnsi="新細明體"/>
                <w:noProof/>
                <w:spacing w:val="-16"/>
                <w:sz w:val="18"/>
              </w:rPr>
              <w:t>- 35.41</w:t>
            </w:r>
          </w:p>
        </w:tc>
      </w:tr>
    </w:tbl>
    <w:p w:rsidR="007A0DAE" w:rsidRPr="00070E11" w:rsidRDefault="007A0DAE" w:rsidP="00297BC9">
      <w:pPr>
        <w:tabs>
          <w:tab w:val="left" w:pos="408"/>
        </w:tabs>
        <w:adjustRightInd w:val="0"/>
        <w:snapToGrid w:val="0"/>
        <w:spacing w:line="240" w:lineRule="exact"/>
        <w:ind w:leftChars="-6" w:left="360" w:hangingChars="187" w:hanging="374"/>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：本表係依本部審定該基金決算數額編列。</w:t>
      </w: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7A0DAE" w:rsidTr="00E04366">
        <w:trPr>
          <w:tblHeader/>
        </w:trPr>
        <w:tc>
          <w:tcPr>
            <w:tcW w:w="9960" w:type="dxa"/>
            <w:gridSpan w:val="5"/>
            <w:tcBorders>
              <w:bottom w:val="single" w:sz="8" w:space="0" w:color="auto"/>
            </w:tcBorders>
          </w:tcPr>
          <w:p w:rsidR="007A0DAE" w:rsidRDefault="007A0DAE" w:rsidP="00297BC9">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412AFD">
              <w:rPr>
                <w:rFonts w:ascii="標楷體" w:eastAsia="標楷體" w:hAnsi="標楷體" w:hint="eastAsia"/>
                <w:b/>
                <w:sz w:val="32"/>
                <w:u w:val="single"/>
              </w:rPr>
              <w:t>營建建設基金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rsidR="007A0DAE" w:rsidRDefault="007A0DAE" w:rsidP="00297BC9">
            <w:pPr>
              <w:tabs>
                <w:tab w:val="left" w:pos="4260"/>
                <w:tab w:val="left" w:pos="834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109</w:t>
            </w:r>
            <w:proofErr w:type="gramEnd"/>
            <w:r>
              <w:rPr>
                <w:rFonts w:ascii="標楷體" w:eastAsia="標楷體" w:hAnsi="標楷體" w:hint="eastAsia"/>
              </w:rPr>
              <w:t>年度</w:t>
            </w:r>
            <w:r>
              <w:rPr>
                <w:rFonts w:ascii="標楷體" w:eastAsia="標楷體" w:hAnsi="標楷體" w:hint="eastAsia"/>
              </w:rPr>
              <w:tab/>
            </w:r>
            <w:r w:rsidR="000224A5">
              <w:rPr>
                <w:rFonts w:ascii="標楷體" w:eastAsia="標楷體" w:hAnsi="標楷體" w:hint="eastAsia"/>
              </w:rPr>
              <w:t xml:space="preserve"> </w:t>
            </w:r>
            <w:r>
              <w:rPr>
                <w:rFonts w:ascii="標楷體" w:eastAsia="標楷體" w:hAnsi="標楷體" w:hint="eastAsia"/>
                <w:spacing w:val="-20"/>
                <w:kern w:val="0"/>
              </w:rPr>
              <w:t>單位：新臺幣元</w:t>
            </w:r>
          </w:p>
        </w:tc>
      </w:tr>
      <w:tr w:rsidR="007A0DAE" w:rsidTr="00297B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rsidR="007A0DAE" w:rsidRDefault="007A0DAE" w:rsidP="00E04366">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rsidR="007A0DAE" w:rsidRDefault="007A0DAE" w:rsidP="00E361CC">
            <w:pPr>
              <w:ind w:leftChars="-3" w:left="-7" w:right="-26" w:firstLineChars="8" w:firstLine="29"/>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rsidR="007A0DAE" w:rsidRDefault="007A0DAE" w:rsidP="00E361CC">
            <w:pPr>
              <w:ind w:leftChars="-3" w:left="-7" w:right="-26" w:firstLineChars="8" w:firstLine="29"/>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rsidR="007A0DAE" w:rsidRDefault="007A0DAE" w:rsidP="00E04366">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7A0DAE" w:rsidTr="00E361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blHeader/>
        </w:trPr>
        <w:tc>
          <w:tcPr>
            <w:tcW w:w="4217" w:type="dxa"/>
            <w:vMerge/>
            <w:tcBorders>
              <w:top w:val="nil"/>
              <w:left w:val="nil"/>
              <w:bottom w:val="single" w:sz="8" w:space="0" w:color="auto"/>
            </w:tcBorders>
            <w:vAlign w:val="center"/>
          </w:tcPr>
          <w:p w:rsidR="007A0DAE" w:rsidRDefault="007A0DAE" w:rsidP="00E04366">
            <w:pPr>
              <w:ind w:left="113" w:right="113"/>
              <w:jc w:val="distribute"/>
              <w:rPr>
                <w:rFonts w:eastAsia="標楷體"/>
                <w:spacing w:val="60"/>
              </w:rPr>
            </w:pPr>
          </w:p>
        </w:tc>
        <w:tc>
          <w:tcPr>
            <w:tcW w:w="1692" w:type="dxa"/>
            <w:vMerge/>
            <w:tcBorders>
              <w:top w:val="nil"/>
              <w:bottom w:val="single" w:sz="8" w:space="0" w:color="auto"/>
            </w:tcBorders>
            <w:vAlign w:val="center"/>
          </w:tcPr>
          <w:p w:rsidR="007A0DAE" w:rsidRDefault="007A0DAE" w:rsidP="00E04366">
            <w:pPr>
              <w:ind w:left="113" w:right="113"/>
              <w:jc w:val="distribute"/>
              <w:rPr>
                <w:rFonts w:eastAsia="標楷體"/>
                <w:spacing w:val="60"/>
              </w:rPr>
            </w:pPr>
          </w:p>
        </w:tc>
        <w:tc>
          <w:tcPr>
            <w:tcW w:w="1692" w:type="dxa"/>
            <w:vMerge/>
            <w:tcBorders>
              <w:bottom w:val="single" w:sz="8" w:space="0" w:color="auto"/>
            </w:tcBorders>
            <w:vAlign w:val="center"/>
          </w:tcPr>
          <w:p w:rsidR="007A0DAE" w:rsidRDefault="007A0DAE" w:rsidP="00E04366">
            <w:pPr>
              <w:ind w:left="113" w:right="113"/>
              <w:jc w:val="distribute"/>
              <w:rPr>
                <w:rFonts w:eastAsia="標楷體"/>
                <w:spacing w:val="60"/>
              </w:rPr>
            </w:pPr>
          </w:p>
        </w:tc>
        <w:tc>
          <w:tcPr>
            <w:tcW w:w="1470" w:type="dxa"/>
            <w:tcBorders>
              <w:top w:val="single" w:sz="4" w:space="0" w:color="auto"/>
              <w:bottom w:val="single" w:sz="8" w:space="0" w:color="auto"/>
            </w:tcBorders>
            <w:vAlign w:val="center"/>
          </w:tcPr>
          <w:p w:rsidR="007A0DAE" w:rsidRDefault="007A0DAE" w:rsidP="00E04366">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rsidR="007A0DAE" w:rsidRDefault="007A0DAE" w:rsidP="00E04366">
            <w:pPr>
              <w:ind w:left="113" w:right="113"/>
              <w:jc w:val="distribute"/>
              <w:rPr>
                <w:rFonts w:ascii="標楷體" w:eastAsia="標楷體" w:hAnsi="標楷體"/>
                <w:spacing w:val="60"/>
              </w:rPr>
            </w:pPr>
            <w:r>
              <w:rPr>
                <w:rFonts w:ascii="標楷體" w:eastAsia="標楷體" w:hAnsi="標楷體" w:hint="eastAsia"/>
                <w:spacing w:val="60"/>
              </w:rPr>
              <w:t>％</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Default="007A0DAE" w:rsidP="00C053FA">
            <w:pPr>
              <w:ind w:rightChars="5" w:right="12"/>
              <w:jc w:val="distribute"/>
              <w:rPr>
                <w:rFonts w:ascii="標楷體" w:eastAsia="標楷體" w:hAnsi="標楷體"/>
                <w:w w:val="90"/>
                <w:kern w:val="0"/>
              </w:rPr>
            </w:pPr>
            <w:r w:rsidRPr="00412AFD">
              <w:rPr>
                <w:rFonts w:ascii="標楷體" w:eastAsia="標楷體" w:hAnsi="標楷體" w:hint="eastAsia"/>
                <w:b/>
                <w:w w:val="90"/>
                <w:kern w:val="0"/>
              </w:rPr>
              <w:t>業務活動之現金流量</w:t>
            </w:r>
          </w:p>
        </w:tc>
        <w:tc>
          <w:tcPr>
            <w:tcW w:w="1692" w:type="dxa"/>
            <w:tcBorders>
              <w:top w:val="nil"/>
              <w:bottom w:val="nil"/>
            </w:tcBorders>
            <w:vAlign w:val="center"/>
          </w:tcPr>
          <w:p w:rsidR="007A0DAE" w:rsidRDefault="007A0DAE" w:rsidP="00E04366">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7A0DAE" w:rsidRDefault="007A0DAE" w:rsidP="00E04366">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7A0DAE" w:rsidRDefault="007A0DAE" w:rsidP="00E04366">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7A0DAE" w:rsidRDefault="007A0DAE" w:rsidP="00E04366">
            <w:pPr>
              <w:autoSpaceDE w:val="0"/>
              <w:autoSpaceDN w:val="0"/>
              <w:adjustRightInd w:val="0"/>
              <w:jc w:val="right"/>
              <w:rPr>
                <w:rFonts w:ascii="新細明體" w:hAnsi="新細明體"/>
                <w:kern w:val="0"/>
                <w:sz w:val="18"/>
              </w:rPr>
            </w:pP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bookmarkStart w:id="2" w:name="_GoBack" w:colFirst="0" w:colLast="0"/>
            <w:r w:rsidRPr="00027C89">
              <w:rPr>
                <w:rFonts w:ascii="標楷體" w:eastAsia="標楷體" w:hAnsi="標楷體" w:hint="eastAsia"/>
                <w:spacing w:val="-16"/>
                <w:kern w:val="0"/>
              </w:rPr>
              <w:t>本期賸餘（短</w:t>
            </w:r>
            <w:proofErr w:type="gramStart"/>
            <w:r w:rsidRPr="00027C89">
              <w:rPr>
                <w:rFonts w:ascii="標楷體" w:eastAsia="標楷體" w:hAnsi="標楷體" w:hint="eastAsia"/>
                <w:spacing w:val="-16"/>
                <w:kern w:val="0"/>
              </w:rPr>
              <w:t>絀</w:t>
            </w:r>
            <w:proofErr w:type="gramEnd"/>
            <w:r w:rsidRPr="00027C89">
              <w:rPr>
                <w:rFonts w:ascii="標楷體" w:eastAsia="標楷體" w:hAnsi="標楷體" w:hint="eastAsia"/>
                <w:spacing w:val="-16"/>
                <w:kern w:val="0"/>
              </w:rPr>
              <w:t>）</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- 8,479,818,000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- 5,479,207,754</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3,000,610,246</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- 35.39</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利息股利之調整</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- 227,379,000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- 225,077,491</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2,301,509</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- 1.01</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未計利息股利之本期賸餘（短</w:t>
            </w:r>
            <w:proofErr w:type="gramStart"/>
            <w:r w:rsidRPr="00027C89">
              <w:rPr>
                <w:rFonts w:ascii="標楷體" w:eastAsia="標楷體" w:hAnsi="標楷體" w:hint="eastAsia"/>
                <w:spacing w:val="-16"/>
                <w:kern w:val="0"/>
              </w:rPr>
              <w:t>絀</w:t>
            </w:r>
            <w:proofErr w:type="gramEnd"/>
            <w:r w:rsidRPr="00027C89">
              <w:rPr>
                <w:rFonts w:ascii="標楷體" w:eastAsia="標楷體" w:hAnsi="標楷體" w:hint="eastAsia"/>
                <w:spacing w:val="-16"/>
                <w:kern w:val="0"/>
              </w:rPr>
              <w:t>）</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- 8,707,197,000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- 5,704,285,245</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3,002,911,755</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- 34.49</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調整項目</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- 858,851,000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- 2,161,428,152</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- 1,302,577,152</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151.67</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未計利息股利之現金流入（流出）</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- 9,566,048,000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- 7,865,713,397</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1,700,334,603</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- 17.77</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收取利息</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88,050,000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99,933,979</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11,883,979</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13.50</w:t>
            </w:r>
          </w:p>
        </w:tc>
      </w:tr>
      <w:bookmarkEnd w:id="2"/>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Default="007A0DAE" w:rsidP="00C053FA">
            <w:pPr>
              <w:ind w:leftChars="100" w:left="240" w:rightChars="5" w:right="12"/>
              <w:jc w:val="distribute"/>
              <w:rPr>
                <w:rFonts w:ascii="標楷體" w:eastAsia="標楷體" w:hAnsi="標楷體"/>
                <w:w w:val="90"/>
                <w:kern w:val="0"/>
              </w:rPr>
            </w:pPr>
            <w:r w:rsidRPr="00412AFD">
              <w:rPr>
                <w:rFonts w:ascii="標楷體" w:eastAsia="標楷體" w:hAnsi="標楷體" w:hint="eastAsia"/>
                <w:b/>
                <w:spacing w:val="-24"/>
                <w:w w:val="90"/>
                <w:kern w:val="0"/>
              </w:rPr>
              <w:t>業務活動之淨現金流入（流出）</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b/>
                <w:kern w:val="0"/>
                <w:sz w:val="18"/>
                <w:szCs w:val="18"/>
              </w:rPr>
              <w:t>- 9,477,998,000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- 7,765,779,418</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1,712,218,582</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- 18.07</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Default="007A0DAE" w:rsidP="00C053FA">
            <w:pPr>
              <w:ind w:rightChars="5" w:right="12"/>
              <w:jc w:val="distribute"/>
              <w:rPr>
                <w:rFonts w:ascii="標楷體" w:eastAsia="標楷體" w:hAnsi="標楷體"/>
                <w:w w:val="90"/>
                <w:kern w:val="0"/>
              </w:rPr>
            </w:pPr>
            <w:r w:rsidRPr="00412AFD">
              <w:rPr>
                <w:rFonts w:ascii="標楷體" w:eastAsia="標楷體" w:hAnsi="標楷體" w:hint="eastAsia"/>
                <w:b/>
                <w:w w:val="90"/>
                <w:kern w:val="0"/>
              </w:rPr>
              <w:t>投資活動之現金流量</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4"/>
                <w:kern w:val="0"/>
              </w:rPr>
            </w:pPr>
            <w:r w:rsidRPr="00027C89">
              <w:rPr>
                <w:rFonts w:ascii="標楷體" w:eastAsia="標楷體" w:hAnsi="標楷體" w:hint="eastAsia"/>
                <w:spacing w:val="-4"/>
                <w:kern w:val="0"/>
              </w:rPr>
              <w:t>減少流動金融資產及短</w:t>
            </w:r>
            <w:proofErr w:type="gramStart"/>
            <w:r w:rsidRPr="00027C89">
              <w:rPr>
                <w:rFonts w:ascii="標楷體" w:eastAsia="標楷體" w:hAnsi="標楷體" w:hint="eastAsia"/>
                <w:spacing w:val="-4"/>
                <w:kern w:val="0"/>
              </w:rPr>
              <w:t>期貸</w:t>
            </w:r>
            <w:proofErr w:type="gramEnd"/>
            <w:r w:rsidRPr="00027C89">
              <w:rPr>
                <w:rFonts w:ascii="標楷體" w:eastAsia="標楷體" w:hAnsi="標楷體" w:hint="eastAsia"/>
                <w:spacing w:val="-4"/>
                <w:kern w:val="0"/>
              </w:rPr>
              <w:t>墊款</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5,950,000,000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5,200,000,000</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- 750,000,000</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- 12.61</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減少投資、長期應收款、貸墊款及準備金</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4,233,378,000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1,609,208,358</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- 2,624,169,642</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- 61.99</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4"/>
                <w:kern w:val="0"/>
              </w:rPr>
            </w:pPr>
            <w:r w:rsidRPr="00027C89">
              <w:rPr>
                <w:rFonts w:ascii="標楷體" w:eastAsia="標楷體" w:hAnsi="標楷體" w:hint="eastAsia"/>
                <w:spacing w:val="-4"/>
                <w:kern w:val="0"/>
              </w:rPr>
              <w:t>減少無形資產及其他資產</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157,978,000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19,491,588</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- 138,486,412</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- 87.66</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4"/>
                <w:kern w:val="0"/>
              </w:rPr>
            </w:pPr>
            <w:r w:rsidRPr="00027C89">
              <w:rPr>
                <w:rFonts w:ascii="標楷體" w:eastAsia="標楷體" w:hAnsi="標楷體" w:hint="eastAsia"/>
                <w:spacing w:val="-4"/>
                <w:kern w:val="0"/>
              </w:rPr>
              <w:t>收取利息</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153,423,000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151,901,506</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- 1,521,494</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- 0.99</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4"/>
                <w:kern w:val="0"/>
              </w:rPr>
            </w:pPr>
            <w:r w:rsidRPr="00027C89">
              <w:rPr>
                <w:rFonts w:ascii="標楷體" w:eastAsia="標楷體" w:hAnsi="標楷體" w:hint="eastAsia"/>
                <w:spacing w:val="-4"/>
                <w:kern w:val="0"/>
              </w:rPr>
              <w:t>增加流動金融資產及短</w:t>
            </w:r>
            <w:proofErr w:type="gramStart"/>
            <w:r w:rsidRPr="00027C89">
              <w:rPr>
                <w:rFonts w:ascii="標楷體" w:eastAsia="標楷體" w:hAnsi="標楷體" w:hint="eastAsia"/>
                <w:spacing w:val="-4"/>
                <w:kern w:val="0"/>
              </w:rPr>
              <w:t>期貸</w:t>
            </w:r>
            <w:proofErr w:type="gramEnd"/>
            <w:r w:rsidRPr="00027C89">
              <w:rPr>
                <w:rFonts w:ascii="標楷體" w:eastAsia="標楷體" w:hAnsi="標楷體" w:hint="eastAsia"/>
                <w:spacing w:val="-4"/>
                <w:kern w:val="0"/>
              </w:rPr>
              <w:t>墊款</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- 800,000,000</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- 800,000,000</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4"/>
                <w:kern w:val="0"/>
              </w:rPr>
            </w:pPr>
            <w:r w:rsidRPr="00027C89">
              <w:rPr>
                <w:rFonts w:ascii="標楷體" w:eastAsia="標楷體" w:hAnsi="標楷體" w:hint="eastAsia"/>
                <w:spacing w:val="-16"/>
                <w:kern w:val="0"/>
              </w:rPr>
              <w:t>增加投資、長期應收款、貸墊款及準備金</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- 1,481,435,000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- 301,987,141</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1,179,447,859</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- 79.62</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4"/>
                <w:kern w:val="0"/>
              </w:rPr>
            </w:pPr>
            <w:r w:rsidRPr="00027C89">
              <w:rPr>
                <w:rFonts w:ascii="標楷體" w:eastAsia="標楷體" w:hAnsi="標楷體" w:hint="eastAsia"/>
                <w:spacing w:val="-4"/>
                <w:kern w:val="0"/>
              </w:rPr>
              <w:t>增加不動產、廠房及設備、礦產資源</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- 1,852,000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- 1,745,399</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106,601</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- 5.76</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4"/>
                <w:kern w:val="0"/>
              </w:rPr>
            </w:pPr>
            <w:r w:rsidRPr="00027C89">
              <w:rPr>
                <w:rFonts w:ascii="標楷體" w:eastAsia="標楷體" w:hAnsi="標楷體" w:hint="eastAsia"/>
                <w:spacing w:val="-4"/>
                <w:kern w:val="0"/>
              </w:rPr>
              <w:t>增加無形資產及其他資產</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- 315,376,000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- 67,822,812</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247,553,188</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- 78.49</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Default="007A0DAE" w:rsidP="00C053FA">
            <w:pPr>
              <w:ind w:leftChars="100" w:left="240" w:rightChars="5" w:right="12"/>
              <w:jc w:val="distribute"/>
              <w:rPr>
                <w:rFonts w:ascii="標楷體" w:eastAsia="標楷體" w:hAnsi="標楷體"/>
                <w:w w:val="90"/>
                <w:kern w:val="0"/>
              </w:rPr>
            </w:pPr>
            <w:r w:rsidRPr="00412AFD">
              <w:rPr>
                <w:rFonts w:ascii="標楷體" w:eastAsia="標楷體" w:hAnsi="標楷體" w:hint="eastAsia"/>
                <w:b/>
                <w:spacing w:val="-24"/>
                <w:w w:val="90"/>
                <w:kern w:val="0"/>
              </w:rPr>
              <w:t>投資活動之淨現金流入（流出）</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b/>
                <w:kern w:val="0"/>
                <w:sz w:val="18"/>
                <w:szCs w:val="18"/>
              </w:rPr>
              <w:t>8,696,116,000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5,809,046,100</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- 2,887,069,900</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- 33.20</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Default="007A0DAE" w:rsidP="00C053FA">
            <w:pPr>
              <w:ind w:rightChars="5" w:right="12"/>
              <w:jc w:val="distribute"/>
              <w:rPr>
                <w:rFonts w:ascii="標楷體" w:eastAsia="標楷體" w:hAnsi="標楷體"/>
                <w:w w:val="90"/>
                <w:kern w:val="0"/>
              </w:rPr>
            </w:pPr>
            <w:r w:rsidRPr="00412AFD">
              <w:rPr>
                <w:rFonts w:ascii="標楷體" w:eastAsia="標楷體" w:hAnsi="標楷體" w:hint="eastAsia"/>
                <w:b/>
                <w:w w:val="90"/>
                <w:kern w:val="0"/>
              </w:rPr>
              <w:t>籌資活動之現金流量</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增加短期債務、流動金融負債及其他負債</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2,482,289,400</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2,482,289,400</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增加長期負債</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1,300,000,000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41,887,751</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- 1,258,112,249</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- 96.78</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增加基金、公積及填補短</w:t>
            </w:r>
            <w:proofErr w:type="gramStart"/>
            <w:r w:rsidRPr="00027C89">
              <w:rPr>
                <w:rFonts w:ascii="標楷體" w:eastAsia="標楷體" w:hAnsi="標楷體" w:hint="eastAsia"/>
                <w:spacing w:val="-16"/>
                <w:kern w:val="0"/>
              </w:rPr>
              <w:t>絀</w:t>
            </w:r>
            <w:proofErr w:type="gramEnd"/>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2,000,000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2,000,000</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減少短期債務、流動金融負債及其他負債</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- 1,625,000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- 4,792,595</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- 3,167,595</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194.93</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減少長期負債</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- 265,120,000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- 214,854,275</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50,265,725</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- 18.96</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Pr="00027C89" w:rsidRDefault="007A0DAE" w:rsidP="00C053FA">
            <w:pPr>
              <w:ind w:leftChars="200" w:left="480" w:rightChars="5" w:right="12"/>
              <w:jc w:val="distribute"/>
              <w:rPr>
                <w:rFonts w:ascii="標楷體" w:eastAsia="標楷體" w:hAnsi="標楷體"/>
                <w:spacing w:val="-16"/>
                <w:kern w:val="0"/>
              </w:rPr>
            </w:pPr>
            <w:r w:rsidRPr="00027C89">
              <w:rPr>
                <w:rFonts w:ascii="標楷體" w:eastAsia="標楷體" w:hAnsi="標楷體" w:hint="eastAsia"/>
                <w:spacing w:val="-16"/>
                <w:kern w:val="0"/>
              </w:rPr>
              <w:t>支付利息</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kern w:val="0"/>
                <w:sz w:val="18"/>
                <w:szCs w:val="18"/>
              </w:rPr>
              <w:t>- 14,416,000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14,416,000</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kern w:val="0"/>
                <w:sz w:val="18"/>
                <w:szCs w:val="18"/>
              </w:rPr>
              <w:t>- 100.00</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Default="007A0DAE" w:rsidP="00C053FA">
            <w:pPr>
              <w:ind w:leftChars="100" w:left="240" w:rightChars="5" w:right="12"/>
              <w:jc w:val="distribute"/>
              <w:rPr>
                <w:rFonts w:ascii="標楷體" w:eastAsia="標楷體" w:hAnsi="標楷體"/>
                <w:w w:val="90"/>
                <w:kern w:val="0"/>
              </w:rPr>
            </w:pPr>
            <w:r w:rsidRPr="00412AFD">
              <w:rPr>
                <w:rFonts w:ascii="標楷體" w:eastAsia="標楷體" w:hAnsi="標楷體" w:hint="eastAsia"/>
                <w:b/>
                <w:spacing w:val="-24"/>
                <w:w w:val="90"/>
                <w:kern w:val="0"/>
              </w:rPr>
              <w:t>籌資活動之淨現金流入（流出）</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b/>
                <w:kern w:val="0"/>
                <w:sz w:val="18"/>
                <w:szCs w:val="18"/>
              </w:rPr>
              <w:t>1,020,839,000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2,306,530,281</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1,285,691,281</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125.94</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Default="007A0DAE" w:rsidP="00C053FA">
            <w:pPr>
              <w:ind w:rightChars="5" w:right="12"/>
              <w:jc w:val="distribute"/>
              <w:rPr>
                <w:rFonts w:ascii="標楷體" w:eastAsia="標楷體" w:hAnsi="標楷體"/>
                <w:w w:val="90"/>
                <w:kern w:val="0"/>
              </w:rPr>
            </w:pPr>
            <w:r w:rsidRPr="00412AFD">
              <w:rPr>
                <w:rFonts w:ascii="標楷體" w:eastAsia="標楷體" w:hAnsi="標楷體" w:hint="eastAsia"/>
                <w:b/>
                <w:spacing w:val="-24"/>
                <w:w w:val="90"/>
                <w:kern w:val="0"/>
              </w:rPr>
              <w:t>現金及約當現金之淨增（淨減）</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b/>
                <w:kern w:val="0"/>
                <w:sz w:val="18"/>
                <w:szCs w:val="18"/>
              </w:rPr>
              <w:t>238,957,000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349,796,963</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110,839,963</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46.38</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nil"/>
            </w:tcBorders>
            <w:vAlign w:val="center"/>
          </w:tcPr>
          <w:p w:rsidR="007A0DAE" w:rsidRDefault="007A0DAE" w:rsidP="00C053FA">
            <w:pPr>
              <w:ind w:rightChars="5" w:right="12"/>
              <w:jc w:val="distribute"/>
              <w:rPr>
                <w:rFonts w:ascii="標楷體" w:eastAsia="標楷體" w:hAnsi="標楷體"/>
                <w:w w:val="90"/>
                <w:kern w:val="0"/>
              </w:rPr>
            </w:pPr>
            <w:r w:rsidRPr="00412AFD">
              <w:rPr>
                <w:rFonts w:ascii="標楷體" w:eastAsia="標楷體" w:hAnsi="標楷體" w:hint="eastAsia"/>
                <w:b/>
                <w:w w:val="90"/>
                <w:kern w:val="0"/>
              </w:rPr>
              <w:t>期初現金及約當現金</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b/>
                <w:kern w:val="0"/>
                <w:sz w:val="18"/>
                <w:szCs w:val="18"/>
              </w:rPr>
              <w:t>202,298,000</w:t>
            </w:r>
          </w:p>
        </w:tc>
        <w:tc>
          <w:tcPr>
            <w:tcW w:w="1692"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900,179,088</w:t>
            </w:r>
          </w:p>
        </w:tc>
        <w:tc>
          <w:tcPr>
            <w:tcW w:w="1470" w:type="dxa"/>
            <w:tcBorders>
              <w:top w:val="nil"/>
              <w:bottom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697,881,088</w:t>
            </w:r>
          </w:p>
        </w:tc>
        <w:tc>
          <w:tcPr>
            <w:tcW w:w="889" w:type="dxa"/>
            <w:tcBorders>
              <w:top w:val="nil"/>
              <w:bottom w:val="nil"/>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344.98</w:t>
            </w:r>
          </w:p>
        </w:tc>
      </w:tr>
      <w:tr w:rsidR="007A0DAE"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4217" w:type="dxa"/>
            <w:tcBorders>
              <w:top w:val="nil"/>
              <w:left w:val="nil"/>
              <w:bottom w:val="single" w:sz="8" w:space="0" w:color="auto"/>
            </w:tcBorders>
            <w:vAlign w:val="center"/>
          </w:tcPr>
          <w:p w:rsidR="007A0DAE" w:rsidRDefault="007A0DAE" w:rsidP="00C053FA">
            <w:pPr>
              <w:ind w:rightChars="5" w:right="12"/>
              <w:jc w:val="distribute"/>
              <w:rPr>
                <w:rFonts w:ascii="標楷體" w:eastAsia="標楷體" w:hAnsi="標楷體"/>
                <w:w w:val="90"/>
                <w:kern w:val="0"/>
              </w:rPr>
            </w:pPr>
            <w:r w:rsidRPr="00412AFD">
              <w:rPr>
                <w:rFonts w:ascii="標楷體" w:eastAsia="標楷體" w:hAnsi="標楷體" w:hint="eastAsia"/>
                <w:b/>
                <w:w w:val="90"/>
                <w:kern w:val="0"/>
              </w:rPr>
              <w:t>期末現金及約當現金</w:t>
            </w:r>
          </w:p>
        </w:tc>
        <w:tc>
          <w:tcPr>
            <w:tcW w:w="1692" w:type="dxa"/>
            <w:tcBorders>
              <w:top w:val="nil"/>
              <w:bottom w:val="single" w:sz="8" w:space="0" w:color="auto"/>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hint="eastAsia"/>
                <w:b/>
                <w:kern w:val="0"/>
                <w:sz w:val="18"/>
                <w:szCs w:val="18"/>
              </w:rPr>
              <w:t>441,255,000</w:t>
            </w:r>
          </w:p>
        </w:tc>
        <w:tc>
          <w:tcPr>
            <w:tcW w:w="1692" w:type="dxa"/>
            <w:tcBorders>
              <w:top w:val="nil"/>
              <w:bottom w:val="single" w:sz="8" w:space="0" w:color="auto"/>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1,249,976,051</w:t>
            </w:r>
          </w:p>
        </w:tc>
        <w:tc>
          <w:tcPr>
            <w:tcW w:w="1470" w:type="dxa"/>
            <w:tcBorders>
              <w:top w:val="nil"/>
              <w:bottom w:val="single" w:sz="8" w:space="0" w:color="auto"/>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808,721,051</w:t>
            </w:r>
          </w:p>
        </w:tc>
        <w:tc>
          <w:tcPr>
            <w:tcW w:w="889" w:type="dxa"/>
            <w:tcBorders>
              <w:top w:val="nil"/>
              <w:bottom w:val="single" w:sz="8" w:space="0" w:color="auto"/>
              <w:right w:val="nil"/>
            </w:tcBorders>
            <w:vAlign w:val="center"/>
          </w:tcPr>
          <w:p w:rsidR="007A0DAE" w:rsidRPr="00C053FA" w:rsidRDefault="007A0DAE" w:rsidP="00E04366">
            <w:pPr>
              <w:autoSpaceDE w:val="0"/>
              <w:autoSpaceDN w:val="0"/>
              <w:adjustRightInd w:val="0"/>
              <w:jc w:val="right"/>
              <w:rPr>
                <w:rFonts w:ascii="新細明體" w:hAnsi="新細明體"/>
                <w:kern w:val="0"/>
                <w:sz w:val="18"/>
                <w:szCs w:val="18"/>
              </w:rPr>
            </w:pPr>
            <w:r w:rsidRPr="00C053FA">
              <w:rPr>
                <w:rFonts w:ascii="新細明體" w:hAnsi="新細明體"/>
                <w:b/>
                <w:kern w:val="0"/>
                <w:sz w:val="18"/>
                <w:szCs w:val="18"/>
              </w:rPr>
              <w:t>183.28</w:t>
            </w:r>
          </w:p>
        </w:tc>
      </w:tr>
    </w:tbl>
    <w:p w:rsidR="007A0DAE" w:rsidRDefault="007A0DAE" w:rsidP="001D6F75">
      <w:pPr>
        <w:tabs>
          <w:tab w:val="left" w:pos="408"/>
        </w:tabs>
        <w:adjustRightInd w:val="0"/>
        <w:snapToGrid w:val="0"/>
        <w:spacing w:line="240" w:lineRule="exact"/>
        <w:ind w:left="556" w:hangingChars="278" w:hanging="556"/>
        <w:rPr>
          <w:rFonts w:ascii="標楷體" w:eastAsia="標楷體" w:hAnsi="標楷體"/>
          <w:sz w:val="20"/>
        </w:rPr>
      </w:pPr>
      <w:proofErr w:type="gramStart"/>
      <w:r w:rsidRPr="00412AFD">
        <w:rPr>
          <w:rFonts w:ascii="標楷體" w:eastAsia="標楷體" w:hAnsi="標楷體" w:hint="eastAsia"/>
          <w:sz w:val="20"/>
        </w:rPr>
        <w:t>註</w:t>
      </w:r>
      <w:proofErr w:type="gramEnd"/>
      <w:r w:rsidRPr="00412AFD">
        <w:rPr>
          <w:rFonts w:ascii="標楷體" w:eastAsia="標楷體" w:hAnsi="標楷體" w:hint="eastAsia"/>
          <w:sz w:val="20"/>
        </w:rPr>
        <w:t>：1.本表係</w:t>
      </w:r>
      <w:proofErr w:type="gramStart"/>
      <w:r w:rsidRPr="00412AFD">
        <w:rPr>
          <w:rFonts w:ascii="標楷體" w:eastAsia="標楷體" w:hAnsi="標楷體" w:hint="eastAsia"/>
          <w:sz w:val="20"/>
        </w:rPr>
        <w:t>採</w:t>
      </w:r>
      <w:proofErr w:type="gramEnd"/>
      <w:r w:rsidRPr="00412AFD">
        <w:rPr>
          <w:rFonts w:ascii="標楷體" w:eastAsia="標楷體" w:hAnsi="標楷體" w:hint="eastAsia"/>
          <w:sz w:val="20"/>
        </w:rPr>
        <w:t>現金及約當現金基礎，包括現金及自投資日起3個月內到期或清償之債權證券。</w:t>
      </w:r>
    </w:p>
    <w:p w:rsidR="00E361CC" w:rsidRDefault="007A0DAE" w:rsidP="00297BC9">
      <w:pPr>
        <w:tabs>
          <w:tab w:val="left" w:pos="408"/>
        </w:tabs>
        <w:adjustRightInd w:val="0"/>
        <w:snapToGrid w:val="0"/>
        <w:spacing w:line="240" w:lineRule="exact"/>
        <w:ind w:leftChars="169" w:left="608" w:hangingChars="101" w:hanging="202"/>
        <w:jc w:val="both"/>
        <w:rPr>
          <w:rFonts w:ascii="標楷體" w:eastAsia="標楷體" w:hAnsi="標楷體"/>
          <w:spacing w:val="-8"/>
          <w:sz w:val="20"/>
        </w:rPr>
      </w:pPr>
      <w:r w:rsidRPr="00412AFD">
        <w:rPr>
          <w:rFonts w:ascii="標楷體" w:eastAsia="標楷體" w:hAnsi="標楷體" w:hint="eastAsia"/>
          <w:sz w:val="20"/>
        </w:rPr>
        <w:t>2.</w:t>
      </w:r>
      <w:r w:rsidRPr="001D6F75">
        <w:rPr>
          <w:rFonts w:ascii="標楷體" w:eastAsia="標楷體" w:hAnsi="標楷體" w:hint="eastAsia"/>
          <w:spacing w:val="-8"/>
          <w:sz w:val="20"/>
        </w:rPr>
        <w:t>本表「調整項目」欄所列，包括提存呆帳、</w:t>
      </w:r>
      <w:proofErr w:type="gramStart"/>
      <w:r w:rsidRPr="001D6F75">
        <w:rPr>
          <w:rFonts w:ascii="標楷體" w:eastAsia="標楷體" w:hAnsi="標楷體" w:hint="eastAsia"/>
          <w:spacing w:val="-8"/>
          <w:sz w:val="20"/>
        </w:rPr>
        <w:t>醫療</w:t>
      </w:r>
      <w:r w:rsidR="00B149E5" w:rsidRPr="001D6F75">
        <w:rPr>
          <w:rFonts w:ascii="標楷體" w:eastAsia="標楷體" w:hAnsi="標楷體" w:hint="eastAsia"/>
          <w:spacing w:val="-8"/>
          <w:sz w:val="20"/>
        </w:rPr>
        <w:t>折</w:t>
      </w:r>
      <w:proofErr w:type="gramEnd"/>
      <w:r w:rsidR="00B149E5" w:rsidRPr="001D6F75">
        <w:rPr>
          <w:rFonts w:ascii="標楷體" w:eastAsia="標楷體" w:hAnsi="標楷體" w:hint="eastAsia"/>
          <w:spacing w:val="-8"/>
          <w:sz w:val="20"/>
        </w:rPr>
        <w:t>讓及評價短</w:t>
      </w:r>
      <w:proofErr w:type="gramStart"/>
      <w:r w:rsidR="00B149E5" w:rsidRPr="001D6F75">
        <w:rPr>
          <w:rFonts w:ascii="標楷體" w:eastAsia="標楷體" w:hAnsi="標楷體" w:hint="eastAsia"/>
          <w:spacing w:val="-8"/>
          <w:sz w:val="20"/>
        </w:rPr>
        <w:t>絀</w:t>
      </w:r>
      <w:proofErr w:type="gramEnd"/>
      <w:r w:rsidR="00B149E5" w:rsidRPr="001D6F75">
        <w:rPr>
          <w:rFonts w:ascii="標楷體" w:eastAsia="標楷體" w:hAnsi="標楷體" w:hint="eastAsia"/>
          <w:spacing w:val="-8"/>
          <w:sz w:val="20"/>
        </w:rPr>
        <w:t>、提存各項準備、折舊、減損及折耗、攤銷、兌換短</w:t>
      </w:r>
      <w:proofErr w:type="gramStart"/>
      <w:r w:rsidR="00B149E5" w:rsidRPr="001D6F75">
        <w:rPr>
          <w:rFonts w:ascii="標楷體" w:eastAsia="標楷體" w:hAnsi="標楷體" w:hint="eastAsia"/>
          <w:spacing w:val="-8"/>
          <w:sz w:val="20"/>
        </w:rPr>
        <w:t>絀</w:t>
      </w:r>
      <w:proofErr w:type="gramEnd"/>
      <w:r w:rsidR="00B149E5" w:rsidRPr="001D6F75">
        <w:rPr>
          <w:rFonts w:ascii="標楷體" w:eastAsia="標楷體" w:hAnsi="標楷體" w:hint="eastAsia"/>
          <w:spacing w:val="-8"/>
          <w:sz w:val="20"/>
        </w:rPr>
        <w:t>（賸餘）、處理資產短</w:t>
      </w:r>
      <w:proofErr w:type="gramStart"/>
      <w:r w:rsidR="00B149E5" w:rsidRPr="001D6F75">
        <w:rPr>
          <w:rFonts w:ascii="標楷體" w:eastAsia="標楷體" w:hAnsi="標楷體" w:hint="eastAsia"/>
          <w:spacing w:val="-8"/>
          <w:sz w:val="20"/>
        </w:rPr>
        <w:t>絀</w:t>
      </w:r>
      <w:proofErr w:type="gramEnd"/>
      <w:r w:rsidR="00B149E5" w:rsidRPr="001D6F75">
        <w:rPr>
          <w:rFonts w:ascii="標楷體" w:eastAsia="標楷體" w:hAnsi="標楷體" w:hint="eastAsia"/>
          <w:spacing w:val="-8"/>
          <w:sz w:val="20"/>
        </w:rPr>
        <w:t>（賸餘）、債務整理短</w:t>
      </w:r>
      <w:proofErr w:type="gramStart"/>
      <w:r w:rsidR="00B149E5" w:rsidRPr="001D6F75">
        <w:rPr>
          <w:rFonts w:ascii="標楷體" w:eastAsia="標楷體" w:hAnsi="標楷體" w:hint="eastAsia"/>
          <w:spacing w:val="-8"/>
          <w:sz w:val="20"/>
        </w:rPr>
        <w:t>絀</w:t>
      </w:r>
      <w:proofErr w:type="gramEnd"/>
      <w:r w:rsidR="00B149E5" w:rsidRPr="001D6F75">
        <w:rPr>
          <w:rFonts w:ascii="標楷體" w:eastAsia="標楷體" w:hAnsi="標楷體" w:hint="eastAsia"/>
          <w:spacing w:val="-8"/>
          <w:sz w:val="20"/>
        </w:rPr>
        <w:t>（賸餘）、其他、</w:t>
      </w:r>
      <w:proofErr w:type="gramStart"/>
      <w:r w:rsidR="00B149E5" w:rsidRPr="001D6F75">
        <w:rPr>
          <w:rFonts w:ascii="標楷體" w:eastAsia="標楷體" w:hAnsi="標楷體" w:hint="eastAsia"/>
          <w:spacing w:val="-8"/>
          <w:sz w:val="20"/>
        </w:rPr>
        <w:t>流動資產淨減</w:t>
      </w:r>
      <w:proofErr w:type="gramEnd"/>
      <w:r w:rsidR="00B149E5" w:rsidRPr="001D6F75">
        <w:rPr>
          <w:rFonts w:ascii="標楷體" w:eastAsia="標楷體" w:hAnsi="標楷體" w:hint="eastAsia"/>
          <w:spacing w:val="-8"/>
          <w:sz w:val="20"/>
        </w:rPr>
        <w:t>（淨增）</w:t>
      </w:r>
      <w:r w:rsidRPr="001D6F75">
        <w:rPr>
          <w:rFonts w:ascii="標楷體" w:eastAsia="標楷體" w:hAnsi="標楷體" w:hint="eastAsia"/>
          <w:spacing w:val="-8"/>
          <w:sz w:val="20"/>
        </w:rPr>
        <w:t>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739EB" w:rsidTr="00E04366">
        <w:trPr>
          <w:tblHeader/>
        </w:trPr>
        <w:tc>
          <w:tcPr>
            <w:tcW w:w="9960" w:type="dxa"/>
            <w:gridSpan w:val="7"/>
            <w:tcBorders>
              <w:bottom w:val="single" w:sz="8" w:space="0" w:color="auto"/>
            </w:tcBorders>
          </w:tcPr>
          <w:p w:rsidR="000739EB" w:rsidRDefault="00E361CC" w:rsidP="00297BC9">
            <w:pPr>
              <w:snapToGrid w:val="0"/>
              <w:jc w:val="center"/>
              <w:rPr>
                <w:rFonts w:ascii="標楷體" w:eastAsia="標楷體" w:hAnsi="標楷體"/>
                <w:b/>
                <w:sz w:val="32"/>
                <w:u w:val="single"/>
              </w:rPr>
            </w:pPr>
            <w:r>
              <w:rPr>
                <w:rFonts w:ascii="標楷體" w:eastAsia="標楷體" w:hAnsi="標楷體"/>
                <w:spacing w:val="-8"/>
                <w:sz w:val="20"/>
              </w:rPr>
              <w:lastRenderedPageBreak/>
              <w:br w:type="page"/>
            </w:r>
            <w:r w:rsidR="000739EB">
              <w:rPr>
                <w:rFonts w:ascii="標楷體" w:eastAsia="標楷體" w:hAnsi="標楷體" w:hint="eastAsia"/>
                <w:b/>
                <w:sz w:val="32"/>
                <w:u w:val="single"/>
              </w:rPr>
              <w:t xml:space="preserve">　</w:t>
            </w:r>
            <w:r w:rsidR="000739EB" w:rsidRPr="00004D6F">
              <w:rPr>
                <w:rFonts w:ascii="標楷體" w:eastAsia="標楷體" w:hAnsi="標楷體"/>
                <w:b/>
                <w:sz w:val="32"/>
                <w:u w:val="single"/>
              </w:rPr>
              <w:t>營建建設基金</w:t>
            </w:r>
            <w:r w:rsidR="000739EB">
              <w:rPr>
                <w:rFonts w:ascii="標楷體" w:eastAsia="標楷體" w:hAnsi="標楷體" w:hint="eastAsia"/>
                <w:b/>
                <w:sz w:val="32"/>
                <w:u w:val="single"/>
              </w:rPr>
              <w:t>餘</w:t>
            </w:r>
            <w:proofErr w:type="gramStart"/>
            <w:r w:rsidR="000739EB">
              <w:rPr>
                <w:rFonts w:ascii="標楷體" w:eastAsia="標楷體" w:hAnsi="標楷體" w:hint="eastAsia"/>
                <w:b/>
                <w:sz w:val="32"/>
                <w:u w:val="single"/>
              </w:rPr>
              <w:t>絀</w:t>
            </w:r>
            <w:proofErr w:type="gramEnd"/>
            <w:r w:rsidR="000739EB">
              <w:rPr>
                <w:rFonts w:ascii="標楷體" w:eastAsia="標楷體" w:hAnsi="標楷體" w:hint="eastAsia"/>
                <w:b/>
                <w:sz w:val="32"/>
                <w:u w:val="single"/>
              </w:rPr>
              <w:t xml:space="preserve">審定後平衡表　</w:t>
            </w:r>
          </w:p>
          <w:p w:rsidR="000739EB" w:rsidRDefault="000739EB" w:rsidP="00297BC9">
            <w:pPr>
              <w:tabs>
                <w:tab w:val="left" w:pos="3600"/>
                <w:tab w:val="left" w:pos="8427"/>
              </w:tabs>
              <w:snapToGrid w:val="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sidR="000224A5">
              <w:rPr>
                <w:rFonts w:ascii="標楷體" w:eastAsia="標楷體" w:hAnsi="標楷體" w:hint="eastAsia"/>
              </w:rPr>
              <w:t xml:space="preserve"> </w:t>
            </w:r>
            <w:r>
              <w:rPr>
                <w:rFonts w:ascii="標楷體" w:eastAsia="標楷體" w:hAnsi="標楷體" w:hint="eastAsia"/>
                <w:spacing w:val="-20"/>
                <w:kern w:val="0"/>
              </w:rPr>
              <w:t>單位：新臺幣元</w:t>
            </w:r>
          </w:p>
        </w:tc>
      </w:tr>
      <w:tr w:rsidR="000739EB" w:rsidTr="00297B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0739EB" w:rsidRDefault="000739EB" w:rsidP="00E04366">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0739EB" w:rsidRDefault="000739EB" w:rsidP="00E04366">
            <w:pPr>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0739EB" w:rsidRDefault="000739EB" w:rsidP="00E04366">
            <w:pPr>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0739EB" w:rsidRDefault="000739EB" w:rsidP="00E04366">
            <w:pPr>
              <w:spacing w:line="240" w:lineRule="exact"/>
              <w:jc w:val="distribute"/>
              <w:rPr>
                <w:rFonts w:ascii="標楷體" w:eastAsia="標楷體" w:hAnsi="標楷體"/>
              </w:rPr>
            </w:pPr>
            <w:r>
              <w:rPr>
                <w:rFonts w:ascii="標楷體" w:eastAsia="標楷體" w:hAnsi="標楷體" w:hint="eastAsia"/>
              </w:rPr>
              <w:t>比較增減</w:t>
            </w:r>
          </w:p>
        </w:tc>
      </w:tr>
      <w:tr w:rsidR="000739EB" w:rsidTr="00297B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0"/>
          <w:tblHeader/>
        </w:trPr>
        <w:tc>
          <w:tcPr>
            <w:tcW w:w="3023" w:type="dxa"/>
            <w:vMerge/>
            <w:tcBorders>
              <w:top w:val="nil"/>
              <w:left w:val="nil"/>
              <w:bottom w:val="single" w:sz="8" w:space="0" w:color="auto"/>
            </w:tcBorders>
            <w:vAlign w:val="center"/>
          </w:tcPr>
          <w:p w:rsidR="000739EB" w:rsidRDefault="000739EB" w:rsidP="00E04366">
            <w:pPr>
              <w:ind w:left="113" w:right="113"/>
              <w:jc w:val="distribute"/>
              <w:rPr>
                <w:rFonts w:ascii="標楷體" w:eastAsia="標楷體" w:hAnsi="標楷體"/>
              </w:rPr>
            </w:pPr>
          </w:p>
        </w:tc>
        <w:tc>
          <w:tcPr>
            <w:tcW w:w="1779" w:type="dxa"/>
            <w:tcBorders>
              <w:bottom w:val="single" w:sz="8" w:space="0" w:color="auto"/>
            </w:tcBorders>
            <w:vAlign w:val="center"/>
          </w:tcPr>
          <w:p w:rsidR="000739EB" w:rsidRDefault="000739EB" w:rsidP="00E04366">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0739EB" w:rsidRDefault="000739EB" w:rsidP="00E04366">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0739EB" w:rsidRDefault="000739EB" w:rsidP="00E04366">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0739EB" w:rsidRDefault="000739EB" w:rsidP="00E04366">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0739EB" w:rsidRDefault="000739EB" w:rsidP="00E04366">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0739EB" w:rsidRDefault="000739EB" w:rsidP="00E04366">
            <w:pPr>
              <w:ind w:left="113" w:right="113"/>
              <w:jc w:val="distribute"/>
              <w:rPr>
                <w:rFonts w:ascii="標楷體" w:eastAsia="標楷體" w:hAnsi="標楷體"/>
              </w:rPr>
            </w:pPr>
            <w:r>
              <w:rPr>
                <w:rFonts w:ascii="標楷體" w:eastAsia="標楷體" w:hAnsi="標楷體" w:hint="eastAsia"/>
              </w:rPr>
              <w:t>％</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C053FA" w:rsidRDefault="000739EB" w:rsidP="00C053FA">
            <w:pPr>
              <w:ind w:rightChars="5" w:right="12"/>
              <w:jc w:val="distribute"/>
              <w:rPr>
                <w:rFonts w:ascii="標楷體" w:eastAsia="標楷體" w:hAnsi="標楷體"/>
                <w:spacing w:val="-6"/>
                <w:kern w:val="0"/>
              </w:rPr>
            </w:pPr>
            <w:r w:rsidRPr="00C053FA">
              <w:rPr>
                <w:rFonts w:ascii="標楷體" w:eastAsia="標楷體" w:hAnsi="標楷體"/>
                <w:b/>
                <w:spacing w:val="-6"/>
                <w:kern w:val="0"/>
              </w:rPr>
              <w:t>資產</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b/>
                <w:sz w:val="18"/>
                <w:szCs w:val="18"/>
              </w:rPr>
              <w:t>76,343,444,539</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b/>
                <w:sz w:val="18"/>
                <w:szCs w:val="18"/>
              </w:rPr>
              <w:t>100.00</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b/>
                <w:sz w:val="18"/>
                <w:szCs w:val="18"/>
              </w:rPr>
              <w:t>82,080,966,150</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b/>
                <w:sz w:val="18"/>
                <w:szCs w:val="18"/>
              </w:rPr>
              <w:t>100.00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b/>
                <w:noProof/>
                <w:sz w:val="18"/>
                <w:szCs w:val="18"/>
              </w:rPr>
              <w:t>- 5,737,521,611</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b/>
                <w:kern w:val="0"/>
                <w:sz w:val="18"/>
                <w:szCs w:val="18"/>
              </w:rPr>
              <w:t>- 6.99</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100" w:left="24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流動資產</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54,952,067,903</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71.98</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57,178,273,037</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69.66</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- 2,226,205,134</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- 3.89</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現金</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1,249,976,051</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1.64</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900,179,088</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1.10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349,796,963</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38.86</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流動金融資產</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14,750,000,000</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19.32</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19,150,000,000</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23.33</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- 4,400,000,000</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- 22.98</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應收款項</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414,044,570</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0.54</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607,729,751</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0.74</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- 193,685,181</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- 31.87</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存貨</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35,215,804,744</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46.13</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34,348,017,610</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41.85</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867,787,134</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2.53</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預付款項</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3,322,242,538</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4.35</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2,168,713,940</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2.64</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1,153,528,598</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53.19</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短</w:t>
            </w:r>
            <w:proofErr w:type="gramStart"/>
            <w:r w:rsidRPr="00AE6822">
              <w:rPr>
                <w:rFonts w:ascii="標楷體" w:eastAsia="標楷體" w:hAnsi="標楷體"/>
                <w:spacing w:val="-6"/>
                <w:kern w:val="0"/>
                <w:sz w:val="22"/>
              </w:rPr>
              <w:t>期貸</w:t>
            </w:r>
            <w:proofErr w:type="gramEnd"/>
            <w:r w:rsidRPr="00AE6822">
              <w:rPr>
                <w:rFonts w:ascii="標楷體" w:eastAsia="標楷體" w:hAnsi="標楷體"/>
                <w:spacing w:val="-6"/>
                <w:kern w:val="0"/>
                <w:sz w:val="22"/>
              </w:rPr>
              <w:t>墊款</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3,632,648</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- 3,632,648</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- 100.00</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100" w:left="240" w:rightChars="5" w:right="12"/>
              <w:jc w:val="distribute"/>
              <w:rPr>
                <w:rFonts w:ascii="標楷體" w:eastAsia="標楷體" w:hAnsi="標楷體"/>
                <w:spacing w:val="-36"/>
                <w:kern w:val="0"/>
                <w:sz w:val="22"/>
              </w:rPr>
            </w:pPr>
            <w:r w:rsidRPr="00AE6822">
              <w:rPr>
                <w:rFonts w:ascii="標楷體" w:eastAsia="標楷體" w:hAnsi="標楷體"/>
                <w:spacing w:val="-36"/>
                <w:kern w:val="0"/>
                <w:sz w:val="22"/>
              </w:rPr>
              <w:t>投資、長期應收款、貸墊款及準備金</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20,261,697,285</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26.54</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23,884,997,650</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29.10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- 3,623,300,365</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- 15.17</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其他長期投資</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6,942,175,379</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9.09</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6,867,101,180</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8.37</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75,074,199</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1.09</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長期貸款</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11,258,634,016</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14.75</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13,733,108,952</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16.73</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- 2,474,474,936</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- 18.02</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長期墊款</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2,060,887,890</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2.70</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3,284,787,518</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4.00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- 1,223,899,628</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- 37.26</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不動產、廠房及設備</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6,150,158</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0.01</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1,874,772</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4,275,386</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228.05</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機械及設備</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3,848,432</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0.01</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1,063,560</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2,784,872</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261.84</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交通及運輸設備</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2,301,726</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0.00</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811,212</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1,490,514</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183.74</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100" w:left="24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無形資產</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54,841,371</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0.07</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34,854,015</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0.04</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19,987,356</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57.35</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無形資產</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54,841,371</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0.07</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34,854,015</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0.04</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19,987,356</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57.35</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100" w:left="24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其他資產</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1,068,687,822</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1.40</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980,966,676</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1.20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87,721,146</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8.94</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nil"/>
            </w:tcBorders>
            <w:vAlign w:val="center"/>
          </w:tcPr>
          <w:p w:rsidR="000739EB" w:rsidRPr="00AE6822" w:rsidRDefault="000739EB" w:rsidP="00C053FA">
            <w:pPr>
              <w:ind w:leftChars="200" w:left="480" w:rightChars="5" w:right="12"/>
              <w:jc w:val="distribute"/>
              <w:rPr>
                <w:rFonts w:ascii="標楷體" w:eastAsia="標楷體" w:hAnsi="標楷體"/>
                <w:spacing w:val="-6"/>
                <w:kern w:val="0"/>
                <w:sz w:val="22"/>
              </w:rPr>
            </w:pPr>
            <w:r w:rsidRPr="00AE6822">
              <w:rPr>
                <w:rFonts w:ascii="標楷體" w:eastAsia="標楷體" w:hAnsi="標楷體"/>
                <w:spacing w:val="-6"/>
                <w:kern w:val="0"/>
                <w:sz w:val="22"/>
              </w:rPr>
              <w:t>什項資產</w:t>
            </w:r>
          </w:p>
        </w:tc>
        <w:tc>
          <w:tcPr>
            <w:tcW w:w="1779"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1,068,687,822</w:t>
            </w:r>
          </w:p>
        </w:tc>
        <w:tc>
          <w:tcPr>
            <w:tcW w:w="657"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1.40</w:t>
            </w:r>
          </w:p>
        </w:tc>
        <w:tc>
          <w:tcPr>
            <w:tcW w:w="1764"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980,966,676</w:t>
            </w:r>
          </w:p>
        </w:tc>
        <w:tc>
          <w:tcPr>
            <w:tcW w:w="672" w:type="dxa"/>
            <w:tcBorders>
              <w:top w:val="nil"/>
              <w:bottom w:val="nil"/>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sz w:val="18"/>
                <w:szCs w:val="18"/>
              </w:rPr>
              <w:t>1.20</w:t>
            </w:r>
          </w:p>
        </w:tc>
        <w:tc>
          <w:tcPr>
            <w:tcW w:w="1414" w:type="dxa"/>
            <w:tcBorders>
              <w:top w:val="nil"/>
              <w:bottom w:val="nil"/>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noProof/>
                <w:sz w:val="18"/>
                <w:szCs w:val="18"/>
              </w:rPr>
              <w:t>87,721,146</w:t>
            </w:r>
          </w:p>
        </w:tc>
        <w:tc>
          <w:tcPr>
            <w:tcW w:w="651" w:type="dxa"/>
            <w:tcBorders>
              <w:top w:val="nil"/>
              <w:bottom w:val="nil"/>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kern w:val="0"/>
                <w:sz w:val="18"/>
                <w:szCs w:val="18"/>
              </w:rPr>
              <w:t>8.94</w:t>
            </w:r>
          </w:p>
        </w:tc>
      </w:tr>
      <w:tr w:rsidR="000739EB"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6"/>
        </w:trPr>
        <w:tc>
          <w:tcPr>
            <w:tcW w:w="3023" w:type="dxa"/>
            <w:tcBorders>
              <w:top w:val="nil"/>
              <w:left w:val="nil"/>
              <w:bottom w:val="single" w:sz="8" w:space="0" w:color="auto"/>
            </w:tcBorders>
            <w:vAlign w:val="center"/>
          </w:tcPr>
          <w:p w:rsidR="000739EB" w:rsidRPr="00C053FA" w:rsidRDefault="000739EB" w:rsidP="00C053FA">
            <w:pPr>
              <w:ind w:rightChars="5" w:right="12"/>
              <w:jc w:val="distribute"/>
              <w:rPr>
                <w:rFonts w:ascii="標楷體" w:eastAsia="標楷體" w:hAnsi="標楷體"/>
                <w:spacing w:val="-6"/>
                <w:kern w:val="0"/>
              </w:rPr>
            </w:pPr>
            <w:r w:rsidRPr="00C053FA">
              <w:rPr>
                <w:rFonts w:ascii="標楷體" w:eastAsia="標楷體" w:hAnsi="標楷體"/>
                <w:b/>
                <w:spacing w:val="-6"/>
                <w:kern w:val="0"/>
              </w:rPr>
              <w:t>合計</w:t>
            </w:r>
          </w:p>
        </w:tc>
        <w:tc>
          <w:tcPr>
            <w:tcW w:w="1779" w:type="dxa"/>
            <w:tcBorders>
              <w:top w:val="nil"/>
              <w:bottom w:val="single" w:sz="8" w:space="0" w:color="auto"/>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b/>
                <w:sz w:val="18"/>
                <w:szCs w:val="18"/>
              </w:rPr>
              <w:t>76,343,444,539</w:t>
            </w:r>
          </w:p>
        </w:tc>
        <w:tc>
          <w:tcPr>
            <w:tcW w:w="657" w:type="dxa"/>
            <w:tcBorders>
              <w:top w:val="nil"/>
              <w:bottom w:val="single" w:sz="8" w:space="0" w:color="auto"/>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b/>
                <w:sz w:val="18"/>
                <w:szCs w:val="18"/>
              </w:rPr>
              <w:t>100.00</w:t>
            </w:r>
          </w:p>
        </w:tc>
        <w:tc>
          <w:tcPr>
            <w:tcW w:w="1764" w:type="dxa"/>
            <w:tcBorders>
              <w:top w:val="nil"/>
              <w:bottom w:val="single" w:sz="8" w:space="0" w:color="auto"/>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b/>
                <w:sz w:val="18"/>
                <w:szCs w:val="18"/>
              </w:rPr>
              <w:t>82,080,966,150</w:t>
            </w:r>
          </w:p>
        </w:tc>
        <w:tc>
          <w:tcPr>
            <w:tcW w:w="672" w:type="dxa"/>
            <w:tcBorders>
              <w:top w:val="nil"/>
              <w:bottom w:val="single" w:sz="8" w:space="0" w:color="auto"/>
            </w:tcBorders>
            <w:vAlign w:val="center"/>
          </w:tcPr>
          <w:p w:rsidR="000739EB" w:rsidRPr="00C053FA" w:rsidRDefault="000739EB" w:rsidP="00E04366">
            <w:pPr>
              <w:jc w:val="right"/>
              <w:rPr>
                <w:rFonts w:ascii="新細明體" w:hAnsi="新細明體"/>
                <w:sz w:val="18"/>
                <w:szCs w:val="18"/>
              </w:rPr>
            </w:pPr>
            <w:r w:rsidRPr="00C053FA">
              <w:rPr>
                <w:rFonts w:ascii="新細明體" w:hAnsi="新細明體"/>
                <w:b/>
                <w:sz w:val="18"/>
                <w:szCs w:val="18"/>
              </w:rPr>
              <w:t>100.00</w:t>
            </w:r>
          </w:p>
        </w:tc>
        <w:tc>
          <w:tcPr>
            <w:tcW w:w="1414" w:type="dxa"/>
            <w:tcBorders>
              <w:top w:val="nil"/>
              <w:bottom w:val="single" w:sz="8" w:space="0" w:color="auto"/>
            </w:tcBorders>
            <w:vAlign w:val="center"/>
          </w:tcPr>
          <w:p w:rsidR="000739EB" w:rsidRPr="00C053FA" w:rsidRDefault="000739EB" w:rsidP="00E04366">
            <w:pPr>
              <w:jc w:val="right"/>
              <w:rPr>
                <w:rFonts w:ascii="新細明體" w:hAnsi="新細明體"/>
                <w:noProof/>
                <w:sz w:val="18"/>
                <w:szCs w:val="18"/>
              </w:rPr>
            </w:pPr>
            <w:r w:rsidRPr="00C053FA">
              <w:rPr>
                <w:rFonts w:ascii="新細明體" w:hAnsi="新細明體"/>
                <w:b/>
                <w:noProof/>
                <w:sz w:val="18"/>
                <w:szCs w:val="18"/>
              </w:rPr>
              <w:t>- 5,737,521,611</w:t>
            </w:r>
          </w:p>
        </w:tc>
        <w:tc>
          <w:tcPr>
            <w:tcW w:w="651" w:type="dxa"/>
            <w:tcBorders>
              <w:top w:val="nil"/>
              <w:bottom w:val="single" w:sz="8" w:space="0" w:color="auto"/>
              <w:right w:val="nil"/>
            </w:tcBorders>
            <w:vAlign w:val="center"/>
          </w:tcPr>
          <w:p w:rsidR="000739EB" w:rsidRPr="00C053FA" w:rsidRDefault="000739EB" w:rsidP="00E04366">
            <w:pPr>
              <w:jc w:val="right"/>
              <w:rPr>
                <w:rFonts w:ascii="新細明體" w:hAnsi="新細明體"/>
                <w:kern w:val="0"/>
                <w:sz w:val="18"/>
                <w:szCs w:val="18"/>
              </w:rPr>
            </w:pPr>
            <w:r w:rsidRPr="00C053FA">
              <w:rPr>
                <w:rFonts w:ascii="新細明體" w:hAnsi="新細明體"/>
                <w:b/>
                <w:kern w:val="0"/>
                <w:sz w:val="18"/>
                <w:szCs w:val="18"/>
              </w:rPr>
              <w:t>- 6.99</w:t>
            </w:r>
          </w:p>
        </w:tc>
      </w:tr>
    </w:tbl>
    <w:p w:rsidR="00AA6193" w:rsidRPr="00070E11" w:rsidRDefault="000739EB" w:rsidP="00070E11">
      <w:pPr>
        <w:tabs>
          <w:tab w:val="left" w:pos="408"/>
        </w:tabs>
        <w:adjustRightInd w:val="0"/>
        <w:snapToGrid w:val="0"/>
        <w:spacing w:line="240" w:lineRule="exact"/>
        <w:ind w:left="558" w:hangingChars="279" w:hanging="558"/>
        <w:rPr>
          <w:rFonts w:ascii="標楷體" w:eastAsia="標楷體" w:hAnsi="標楷體"/>
          <w:sz w:val="20"/>
        </w:rPr>
      </w:pPr>
      <w:proofErr w:type="gramStart"/>
      <w:r w:rsidRPr="00004D6F">
        <w:rPr>
          <w:rFonts w:ascii="標楷體" w:eastAsia="標楷體" w:hAnsi="標楷體"/>
          <w:sz w:val="20"/>
        </w:rPr>
        <w:t>註</w:t>
      </w:r>
      <w:proofErr w:type="gramEnd"/>
      <w:r w:rsidRPr="00004D6F">
        <w:rPr>
          <w:rFonts w:ascii="標楷體" w:eastAsia="標楷體" w:hAnsi="標楷體"/>
          <w:sz w:val="20"/>
        </w:rPr>
        <w:t>：信託代理與保證資產（負債），109年底及108年底各有81,074,993元及82,334,660元。</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A6193" w:rsidTr="00FC72E5">
        <w:trPr>
          <w:tblHeader/>
        </w:trPr>
        <w:tc>
          <w:tcPr>
            <w:tcW w:w="9960" w:type="dxa"/>
            <w:gridSpan w:val="7"/>
            <w:tcBorders>
              <w:bottom w:val="single" w:sz="8" w:space="0" w:color="auto"/>
            </w:tcBorders>
          </w:tcPr>
          <w:p w:rsidR="00AA6193" w:rsidRDefault="00AA6193" w:rsidP="00E361CC">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營建建設基金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r w:rsidRPr="00205821">
              <w:rPr>
                <w:rFonts w:ascii="標楷體" w:eastAsia="標楷體" w:hAnsi="標楷體" w:hint="eastAsia"/>
                <w:sz w:val="32"/>
              </w:rPr>
              <w:t>（續）</w:t>
            </w:r>
          </w:p>
          <w:p w:rsidR="00AA6193" w:rsidRDefault="00AA6193" w:rsidP="00E361CC">
            <w:pPr>
              <w:tabs>
                <w:tab w:val="left" w:pos="3600"/>
                <w:tab w:val="left" w:pos="8520"/>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AA6193" w:rsidTr="00E361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AA6193" w:rsidRDefault="00AA6193" w:rsidP="00FC72E5">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AA6193" w:rsidRDefault="00AA6193" w:rsidP="00FC72E5">
            <w:pPr>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AA6193" w:rsidRDefault="00AA6193" w:rsidP="00FC72E5">
            <w:pPr>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AA6193" w:rsidRDefault="00AA6193" w:rsidP="00FC72E5">
            <w:pPr>
              <w:spacing w:line="240" w:lineRule="exact"/>
              <w:jc w:val="distribute"/>
              <w:rPr>
                <w:rFonts w:ascii="標楷體" w:eastAsia="標楷體" w:hAnsi="標楷體"/>
              </w:rPr>
            </w:pPr>
            <w:r>
              <w:rPr>
                <w:rFonts w:ascii="標楷體" w:eastAsia="標楷體" w:hAnsi="標楷體" w:hint="eastAsia"/>
              </w:rPr>
              <w:t>比較增減</w:t>
            </w:r>
          </w:p>
        </w:tc>
      </w:tr>
      <w:tr w:rsidR="00AA6193" w:rsidTr="00FC72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rsidR="00AA6193" w:rsidRDefault="00AA6193" w:rsidP="00FC72E5">
            <w:pPr>
              <w:ind w:left="113" w:right="113"/>
              <w:jc w:val="distribute"/>
              <w:rPr>
                <w:rFonts w:ascii="標楷體" w:eastAsia="標楷體" w:hAnsi="標楷體"/>
              </w:rPr>
            </w:pPr>
          </w:p>
        </w:tc>
        <w:tc>
          <w:tcPr>
            <w:tcW w:w="1779" w:type="dxa"/>
            <w:tcBorders>
              <w:bottom w:val="single" w:sz="8" w:space="0" w:color="auto"/>
            </w:tcBorders>
            <w:vAlign w:val="center"/>
          </w:tcPr>
          <w:p w:rsidR="00AA6193" w:rsidRDefault="00AA6193" w:rsidP="00FC72E5">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AA6193" w:rsidRDefault="00AA6193" w:rsidP="00FC72E5">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AA6193" w:rsidRDefault="00AA6193" w:rsidP="00FC72E5">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AA6193" w:rsidRDefault="00AA6193" w:rsidP="00FC72E5">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AA6193" w:rsidRDefault="00AA6193" w:rsidP="00FC72E5">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AA6193" w:rsidRDefault="00AA6193" w:rsidP="00FC72E5">
            <w:pPr>
              <w:ind w:left="113" w:right="113"/>
              <w:jc w:val="distribute"/>
              <w:rPr>
                <w:rFonts w:ascii="標楷體" w:eastAsia="標楷體" w:hAnsi="標楷體"/>
              </w:rPr>
            </w:pPr>
            <w:r>
              <w:rPr>
                <w:rFonts w:ascii="標楷體" w:eastAsia="標楷體" w:hAnsi="標楷體" w:hint="eastAsia"/>
              </w:rPr>
              <w:t>％</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C053FA" w:rsidRDefault="00AA6193" w:rsidP="00C76398">
            <w:pPr>
              <w:ind w:rightChars="30" w:right="72"/>
              <w:jc w:val="distribute"/>
              <w:rPr>
                <w:rFonts w:ascii="標楷體" w:eastAsia="標楷體" w:hAnsi="標楷體"/>
                <w:spacing w:val="-6"/>
                <w:kern w:val="0"/>
              </w:rPr>
            </w:pPr>
            <w:r w:rsidRPr="00C053FA">
              <w:rPr>
                <w:rFonts w:ascii="標楷體" w:eastAsia="標楷體" w:hAnsi="標楷體"/>
                <w:b/>
                <w:spacing w:val="-6"/>
                <w:kern w:val="0"/>
              </w:rPr>
              <w:t>負債</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31,968,133,070</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41.87</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32,262,822,604</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39.31</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b/>
                <w:noProof/>
                <w:sz w:val="18"/>
              </w:rPr>
              <w:t>- 294,689,534</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b/>
                <w:kern w:val="0"/>
                <w:sz w:val="18"/>
              </w:rPr>
              <w:t>- 0.91</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100" w:left="24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流動負債</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1,721,963,349</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2.26</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1,823,894,622</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2.22</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- 101,931,273</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- 5.59</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200" w:left="48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應付款項</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958,912,537</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1.26</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1,048,370,504</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1.28</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- 89,457,967</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- 8.53</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200" w:left="48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預收款項</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763,050,812</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1.00</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775,524,118</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0.94</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- 12,473,306</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- 1.61</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100" w:left="24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長期負債</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30,087,853,000</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39.41</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30,260,819,524</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36.87</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- 172,966,524</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- 0.57</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200" w:left="48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長期債務</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30,087,853,000</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39.41</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30,260,819,524</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36.87</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- 172,966,524</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- 0.57</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100" w:left="24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其他負債</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158,316,721</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0.21</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178,108,458</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0.22</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- 19,791,737</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- 11.11</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200" w:left="48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什項負債</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158,316,721</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0.21</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178,108,458</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0.22</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- 19,791,737</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- 11.11</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C053FA" w:rsidRDefault="00AA6193" w:rsidP="00C76398">
            <w:pPr>
              <w:ind w:rightChars="30" w:right="72"/>
              <w:jc w:val="distribute"/>
              <w:rPr>
                <w:rFonts w:ascii="標楷體" w:eastAsia="標楷體" w:hAnsi="標楷體"/>
                <w:spacing w:val="-6"/>
                <w:kern w:val="0"/>
              </w:rPr>
            </w:pPr>
            <w:r w:rsidRPr="00C053FA">
              <w:rPr>
                <w:rFonts w:ascii="標楷體" w:eastAsia="標楷體" w:hAnsi="標楷體"/>
                <w:b/>
                <w:spacing w:val="-6"/>
                <w:kern w:val="0"/>
              </w:rPr>
              <w:t>淨值</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44,375,311,469</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58.13</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49,818,143,546</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60.69</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b/>
                <w:noProof/>
                <w:sz w:val="18"/>
              </w:rPr>
              <w:t>- 5,442,832,077</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b/>
                <w:kern w:val="0"/>
                <w:sz w:val="18"/>
              </w:rPr>
              <w:t>- 10.93</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100" w:left="24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基金</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42,847,959,170</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56.13</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48,030,996,032</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58.52</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- 5,183,036,862</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- 10.79</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200" w:left="48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基金</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42,847,959,170</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56.13</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48,030,996,032</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58.52</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- 5,183,036,862</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- 10.79</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100" w:left="24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公積</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692,108,480</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0.91</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657,732,803</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0.80</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34,375,677</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5.23</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200" w:left="48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資本公積</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692,108,480</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0.91</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657,732,803</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0.80</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34,375,677</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5.23</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100" w:left="24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累積餘</w:t>
            </w:r>
            <w:proofErr w:type="gramStart"/>
            <w:r w:rsidRPr="00AE6822">
              <w:rPr>
                <w:rFonts w:ascii="標楷體" w:eastAsia="標楷體" w:hAnsi="標楷體"/>
                <w:spacing w:val="-6"/>
                <w:kern w:val="0"/>
                <w:sz w:val="22"/>
              </w:rPr>
              <w:t>絀</w:t>
            </w:r>
            <w:proofErr w:type="gramEnd"/>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835,243,819</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1.09</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1,129,414,711</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1.38</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- 294,170,892</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- 26.05</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nil"/>
            </w:tcBorders>
            <w:vAlign w:val="center"/>
          </w:tcPr>
          <w:p w:rsidR="00AA6193" w:rsidRPr="00AE6822" w:rsidRDefault="00AA6193" w:rsidP="00C76398">
            <w:pPr>
              <w:ind w:leftChars="200" w:left="480" w:rightChars="30" w:right="72"/>
              <w:jc w:val="distribute"/>
              <w:rPr>
                <w:rFonts w:ascii="標楷體" w:eastAsia="標楷體" w:hAnsi="標楷體"/>
                <w:spacing w:val="-6"/>
                <w:kern w:val="0"/>
                <w:sz w:val="22"/>
              </w:rPr>
            </w:pPr>
            <w:r w:rsidRPr="00AE6822">
              <w:rPr>
                <w:rFonts w:ascii="標楷體" w:eastAsia="標楷體" w:hAnsi="標楷體"/>
                <w:spacing w:val="-6"/>
                <w:kern w:val="0"/>
                <w:sz w:val="22"/>
              </w:rPr>
              <w:t>累積賸餘</w:t>
            </w:r>
          </w:p>
        </w:tc>
        <w:tc>
          <w:tcPr>
            <w:tcW w:w="1779"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835,243,819</w:t>
            </w:r>
          </w:p>
        </w:tc>
        <w:tc>
          <w:tcPr>
            <w:tcW w:w="657"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1.09</w:t>
            </w:r>
          </w:p>
        </w:tc>
        <w:tc>
          <w:tcPr>
            <w:tcW w:w="1764"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1,129,414,711</w:t>
            </w:r>
          </w:p>
        </w:tc>
        <w:tc>
          <w:tcPr>
            <w:tcW w:w="672" w:type="dxa"/>
            <w:tcBorders>
              <w:top w:val="nil"/>
              <w:bottom w:val="nil"/>
            </w:tcBorders>
            <w:vAlign w:val="center"/>
          </w:tcPr>
          <w:p w:rsidR="00AA6193" w:rsidRPr="00190A22" w:rsidRDefault="00AA6193" w:rsidP="00FC72E5">
            <w:pPr>
              <w:jc w:val="right"/>
              <w:rPr>
                <w:rFonts w:ascii="新細明體" w:hAnsi="新細明體"/>
                <w:sz w:val="18"/>
              </w:rPr>
            </w:pPr>
            <w:r w:rsidRPr="00004D6F">
              <w:rPr>
                <w:rFonts w:ascii="新細明體" w:hAnsi="新細明體"/>
                <w:sz w:val="18"/>
              </w:rPr>
              <w:t>1.38</w:t>
            </w:r>
          </w:p>
        </w:tc>
        <w:tc>
          <w:tcPr>
            <w:tcW w:w="1414" w:type="dxa"/>
            <w:tcBorders>
              <w:top w:val="nil"/>
              <w:bottom w:val="nil"/>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noProof/>
                <w:sz w:val="18"/>
              </w:rPr>
              <w:t>- 294,170,892</w:t>
            </w:r>
          </w:p>
        </w:tc>
        <w:tc>
          <w:tcPr>
            <w:tcW w:w="651" w:type="dxa"/>
            <w:tcBorders>
              <w:top w:val="nil"/>
              <w:bottom w:val="nil"/>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kern w:val="0"/>
                <w:sz w:val="18"/>
              </w:rPr>
              <w:t>- 26.05</w:t>
            </w:r>
          </w:p>
        </w:tc>
      </w:tr>
      <w:tr w:rsidR="00AA6193" w:rsidTr="00C053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023" w:type="dxa"/>
            <w:tcBorders>
              <w:top w:val="nil"/>
              <w:left w:val="nil"/>
              <w:bottom w:val="single" w:sz="8" w:space="0" w:color="auto"/>
            </w:tcBorders>
            <w:vAlign w:val="center"/>
          </w:tcPr>
          <w:p w:rsidR="00AA6193" w:rsidRPr="00C053FA" w:rsidRDefault="00AA6193" w:rsidP="00C76398">
            <w:pPr>
              <w:ind w:rightChars="30" w:right="72"/>
              <w:jc w:val="distribute"/>
              <w:rPr>
                <w:rFonts w:ascii="標楷體" w:eastAsia="標楷體" w:hAnsi="標楷體"/>
                <w:spacing w:val="-6"/>
                <w:kern w:val="0"/>
              </w:rPr>
            </w:pPr>
            <w:r w:rsidRPr="00C053FA">
              <w:rPr>
                <w:rFonts w:ascii="標楷體" w:eastAsia="標楷體" w:hAnsi="標楷體"/>
                <w:b/>
                <w:spacing w:val="-6"/>
                <w:kern w:val="0"/>
              </w:rPr>
              <w:t>合計</w:t>
            </w:r>
          </w:p>
        </w:tc>
        <w:tc>
          <w:tcPr>
            <w:tcW w:w="1779" w:type="dxa"/>
            <w:tcBorders>
              <w:top w:val="nil"/>
              <w:bottom w:val="single" w:sz="8" w:space="0" w:color="auto"/>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76,343,444,539</w:t>
            </w:r>
          </w:p>
        </w:tc>
        <w:tc>
          <w:tcPr>
            <w:tcW w:w="657" w:type="dxa"/>
            <w:tcBorders>
              <w:top w:val="nil"/>
              <w:bottom w:val="single" w:sz="8" w:space="0" w:color="auto"/>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82,080,966,150</w:t>
            </w:r>
          </w:p>
        </w:tc>
        <w:tc>
          <w:tcPr>
            <w:tcW w:w="672" w:type="dxa"/>
            <w:tcBorders>
              <w:top w:val="nil"/>
              <w:bottom w:val="single" w:sz="8" w:space="0" w:color="auto"/>
            </w:tcBorders>
            <w:vAlign w:val="center"/>
          </w:tcPr>
          <w:p w:rsidR="00AA6193" w:rsidRPr="00190A22" w:rsidRDefault="00AA6193" w:rsidP="00FC72E5">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AA6193" w:rsidRPr="00190A22" w:rsidRDefault="00AA6193" w:rsidP="00FC72E5">
            <w:pPr>
              <w:jc w:val="right"/>
              <w:rPr>
                <w:rFonts w:ascii="新細明體" w:hAnsi="新細明體"/>
                <w:noProof/>
                <w:sz w:val="18"/>
              </w:rPr>
            </w:pPr>
            <w:r w:rsidRPr="00004D6F">
              <w:rPr>
                <w:rFonts w:ascii="新細明體" w:hAnsi="新細明體"/>
                <w:b/>
                <w:noProof/>
                <w:sz w:val="18"/>
              </w:rPr>
              <w:t>- 5,737,521,611</w:t>
            </w:r>
          </w:p>
        </w:tc>
        <w:tc>
          <w:tcPr>
            <w:tcW w:w="651" w:type="dxa"/>
            <w:tcBorders>
              <w:top w:val="nil"/>
              <w:bottom w:val="single" w:sz="8" w:space="0" w:color="auto"/>
              <w:right w:val="nil"/>
            </w:tcBorders>
            <w:vAlign w:val="center"/>
          </w:tcPr>
          <w:p w:rsidR="00AA6193" w:rsidRPr="00190A22" w:rsidRDefault="00AA6193" w:rsidP="00FC72E5">
            <w:pPr>
              <w:jc w:val="right"/>
              <w:rPr>
                <w:rFonts w:ascii="新細明體" w:hAnsi="新細明體"/>
                <w:kern w:val="0"/>
                <w:sz w:val="18"/>
              </w:rPr>
            </w:pPr>
            <w:r w:rsidRPr="00004D6F">
              <w:rPr>
                <w:rFonts w:ascii="新細明體" w:hAnsi="新細明體"/>
                <w:b/>
                <w:kern w:val="0"/>
                <w:sz w:val="18"/>
              </w:rPr>
              <w:t>- 6.99</w:t>
            </w:r>
          </w:p>
        </w:tc>
      </w:tr>
    </w:tbl>
    <w:p w:rsidR="00AA6193" w:rsidRPr="00E361CC" w:rsidRDefault="00AA6193" w:rsidP="00E361CC">
      <w:pPr>
        <w:tabs>
          <w:tab w:val="left" w:pos="408"/>
        </w:tabs>
        <w:adjustRightInd w:val="0"/>
        <w:snapToGrid w:val="0"/>
        <w:spacing w:line="140" w:lineRule="exact"/>
        <w:ind w:left="56" w:hangingChars="279" w:hanging="56"/>
        <w:rPr>
          <w:rFonts w:ascii="標楷體" w:eastAsia="標楷體" w:hAnsi="標楷體"/>
          <w:sz w:val="2"/>
          <w:szCs w:val="2"/>
        </w:rPr>
      </w:pPr>
    </w:p>
    <w:sectPr w:rsidR="00AA6193" w:rsidRPr="00E361CC" w:rsidSect="00B1538D">
      <w:footerReference w:type="even" r:id="rId14"/>
      <w:footerReference w:type="default" r:id="rId15"/>
      <w:pgSz w:w="11906" w:h="16838" w:code="9"/>
      <w:pgMar w:top="1418" w:right="851" w:bottom="1418" w:left="851" w:header="1021" w:footer="737" w:gutter="284"/>
      <w:pgNumType w:start="31"/>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370" w:rsidRDefault="00497370">
      <w:r>
        <w:separator/>
      </w:r>
    </w:p>
  </w:endnote>
  <w:endnote w:type="continuationSeparator" w:id="0">
    <w:p w:rsidR="00497370" w:rsidRDefault="0049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7404255"/>
      <w:docPartObj>
        <w:docPartGallery w:val="Page Numbers (Bottom of Page)"/>
        <w:docPartUnique/>
      </w:docPartObj>
    </w:sdtPr>
    <w:sdtEndPr>
      <w:rPr>
        <w:rFonts w:ascii="標楷體" w:eastAsia="標楷體" w:hAnsi="標楷體"/>
      </w:rPr>
    </w:sdtEndPr>
    <w:sdtContent>
      <w:p w:rsidR="00C053FA" w:rsidRDefault="00C053FA" w:rsidP="00B1538D">
        <w:pPr>
          <w:pStyle w:val="a6"/>
          <w:jc w:val="center"/>
          <w:rPr>
            <w:rFonts w:ascii="標楷體" w:eastAsia="標楷體" w:hAnsi="標楷體"/>
          </w:rPr>
        </w:pPr>
        <w:r w:rsidRPr="00B1538D">
          <w:rPr>
            <w:rFonts w:ascii="標楷體" w:eastAsia="標楷體" w:hAnsi="標楷體" w:hint="eastAsia"/>
          </w:rPr>
          <w:t>乙-</w:t>
        </w:r>
        <w:r w:rsidRPr="00B1538D">
          <w:rPr>
            <w:rFonts w:ascii="標楷體" w:eastAsia="標楷體" w:hAnsi="標楷體"/>
          </w:rPr>
          <w:fldChar w:fldCharType="begin"/>
        </w:r>
        <w:r w:rsidRPr="00B1538D">
          <w:rPr>
            <w:rFonts w:ascii="標楷體" w:eastAsia="標楷體" w:hAnsi="標楷體"/>
          </w:rPr>
          <w:instrText>PAGE   \* MERGEFORMAT</w:instrText>
        </w:r>
        <w:r w:rsidRPr="00B1538D">
          <w:rPr>
            <w:rFonts w:ascii="標楷體" w:eastAsia="標楷體" w:hAnsi="標楷體"/>
          </w:rPr>
          <w:fldChar w:fldCharType="separate"/>
        </w:r>
        <w:r w:rsidR="00AE6822" w:rsidRPr="00AE6822">
          <w:rPr>
            <w:rFonts w:ascii="標楷體" w:eastAsia="標楷體" w:hAnsi="標楷體"/>
            <w:noProof/>
            <w:lang w:val="zh-TW"/>
          </w:rPr>
          <w:t>40</w:t>
        </w:r>
        <w:r w:rsidRPr="00B1538D">
          <w:rPr>
            <w:rFonts w:ascii="標楷體" w:eastAsia="標楷體" w:hAnsi="標楷體"/>
          </w:rPr>
          <w:fldChar w:fldCharType="end"/>
        </w:r>
      </w:p>
      <w:p w:rsidR="00C053FA" w:rsidRPr="00B1538D" w:rsidRDefault="00497370" w:rsidP="00B1538D">
        <w:pPr>
          <w:pStyle w:val="a6"/>
          <w:jc w:val="center"/>
          <w:rPr>
            <w:rFonts w:ascii="標楷體" w:eastAsia="標楷體" w:hAnsi="標楷體"/>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131524391"/>
      <w:docPartObj>
        <w:docPartGallery w:val="Page Numbers (Bottom of Page)"/>
        <w:docPartUnique/>
      </w:docPartObj>
    </w:sdtPr>
    <w:sdtEndPr/>
    <w:sdtContent>
      <w:p w:rsidR="00C053FA" w:rsidRDefault="00C053FA" w:rsidP="00B1538D">
        <w:pPr>
          <w:pStyle w:val="a6"/>
          <w:jc w:val="center"/>
          <w:rPr>
            <w:rFonts w:ascii="標楷體" w:eastAsia="標楷體" w:hAnsi="標楷體"/>
          </w:rPr>
        </w:pPr>
        <w:r w:rsidRPr="003C73B5">
          <w:rPr>
            <w:rFonts w:ascii="標楷體" w:eastAsia="標楷體" w:hAnsi="標楷體" w:hint="eastAsia"/>
          </w:rPr>
          <w:t>乙-</w:t>
        </w:r>
        <w:r w:rsidRPr="003C73B5">
          <w:rPr>
            <w:rFonts w:ascii="標楷體" w:eastAsia="標楷體" w:hAnsi="標楷體"/>
          </w:rPr>
          <w:fldChar w:fldCharType="begin"/>
        </w:r>
        <w:r w:rsidRPr="003C73B5">
          <w:rPr>
            <w:rFonts w:ascii="標楷體" w:eastAsia="標楷體" w:hAnsi="標楷體"/>
          </w:rPr>
          <w:instrText>PAGE   \* MERGEFORMAT</w:instrText>
        </w:r>
        <w:r w:rsidRPr="003C73B5">
          <w:rPr>
            <w:rFonts w:ascii="標楷體" w:eastAsia="標楷體" w:hAnsi="標楷體"/>
          </w:rPr>
          <w:fldChar w:fldCharType="separate"/>
        </w:r>
        <w:r w:rsidR="00AE6822" w:rsidRPr="00AE6822">
          <w:rPr>
            <w:rFonts w:ascii="標楷體" w:eastAsia="標楷體" w:hAnsi="標楷體"/>
            <w:noProof/>
            <w:lang w:val="zh-TW"/>
          </w:rPr>
          <w:t>41</w:t>
        </w:r>
        <w:r w:rsidRPr="003C73B5">
          <w:rPr>
            <w:rFonts w:ascii="標楷體" w:eastAsia="標楷體" w:hAnsi="標楷體"/>
          </w:rPr>
          <w:fldChar w:fldCharType="end"/>
        </w:r>
      </w:p>
      <w:p w:rsidR="00C053FA" w:rsidRPr="00B1538D" w:rsidRDefault="00497370" w:rsidP="00B1538D">
        <w:pPr>
          <w:pStyle w:val="a6"/>
          <w:jc w:val="center"/>
          <w:rPr>
            <w:rFonts w:ascii="標楷體" w:eastAsia="標楷體" w:hAnsi="標楷體"/>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370" w:rsidRDefault="00497370">
      <w:r>
        <w:separator/>
      </w:r>
    </w:p>
  </w:footnote>
  <w:footnote w:type="continuationSeparator" w:id="0">
    <w:p w:rsidR="00497370" w:rsidRDefault="004973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7628F"/>
    <w:multiLevelType w:val="hybridMultilevel"/>
    <w:tmpl w:val="3A5ADBC4"/>
    <w:lvl w:ilvl="0" w:tplc="ED5ED8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B492B25"/>
    <w:multiLevelType w:val="hybridMultilevel"/>
    <w:tmpl w:val="811A4A82"/>
    <w:lvl w:ilvl="0" w:tplc="7A7200FE">
      <w:start w:val="1"/>
      <w:numFmt w:val="decimal"/>
      <w:lvlText w:val="%1."/>
      <w:lvlJc w:val="left"/>
      <w:pPr>
        <w:ind w:left="2486" w:hanging="360"/>
      </w:pPr>
      <w:rPr>
        <w:rFonts w:hint="default"/>
      </w:r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2">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
    <w:nsid w:val="43C34259"/>
    <w:multiLevelType w:val="hybridMultilevel"/>
    <w:tmpl w:val="03E60C06"/>
    <w:lvl w:ilvl="0" w:tplc="D6807E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68ED0B92"/>
    <w:multiLevelType w:val="hybridMultilevel"/>
    <w:tmpl w:val="66BA8492"/>
    <w:lvl w:ilvl="0" w:tplc="6D1888A4">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5">
    <w:nsid w:val="6C814FE5"/>
    <w:multiLevelType w:val="hybridMultilevel"/>
    <w:tmpl w:val="CCBAA6A8"/>
    <w:lvl w:ilvl="0" w:tplc="025CD6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num w:numId="1">
    <w:abstractNumId w:val="6"/>
  </w:num>
  <w:num w:numId="2">
    <w:abstractNumId w:val="2"/>
  </w:num>
  <w:num w:numId="3">
    <w:abstractNumId w:val="1"/>
  </w:num>
  <w:num w:numId="4">
    <w:abstractNumId w:val="4"/>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ED6"/>
    <w:rsid w:val="000015DF"/>
    <w:rsid w:val="000047C0"/>
    <w:rsid w:val="00004CE2"/>
    <w:rsid w:val="000077CE"/>
    <w:rsid w:val="00013381"/>
    <w:rsid w:val="0001434F"/>
    <w:rsid w:val="00014F49"/>
    <w:rsid w:val="000160AD"/>
    <w:rsid w:val="000205DB"/>
    <w:rsid w:val="00020B57"/>
    <w:rsid w:val="000224A5"/>
    <w:rsid w:val="00024F02"/>
    <w:rsid w:val="00027C89"/>
    <w:rsid w:val="000313EA"/>
    <w:rsid w:val="00031997"/>
    <w:rsid w:val="0003659C"/>
    <w:rsid w:val="00037465"/>
    <w:rsid w:val="00042C79"/>
    <w:rsid w:val="0004384E"/>
    <w:rsid w:val="00045136"/>
    <w:rsid w:val="000457B2"/>
    <w:rsid w:val="00047A0E"/>
    <w:rsid w:val="00053AFE"/>
    <w:rsid w:val="0005569F"/>
    <w:rsid w:val="00057714"/>
    <w:rsid w:val="0006346A"/>
    <w:rsid w:val="00064ED8"/>
    <w:rsid w:val="00064F9D"/>
    <w:rsid w:val="00065533"/>
    <w:rsid w:val="000659E3"/>
    <w:rsid w:val="00067ED6"/>
    <w:rsid w:val="00070E11"/>
    <w:rsid w:val="000739EB"/>
    <w:rsid w:val="000825E5"/>
    <w:rsid w:val="00084AFA"/>
    <w:rsid w:val="00085003"/>
    <w:rsid w:val="00085CBE"/>
    <w:rsid w:val="000876F6"/>
    <w:rsid w:val="00092F7D"/>
    <w:rsid w:val="000931E2"/>
    <w:rsid w:val="000932A4"/>
    <w:rsid w:val="000A3D42"/>
    <w:rsid w:val="000A473C"/>
    <w:rsid w:val="000A4D1D"/>
    <w:rsid w:val="000B32B9"/>
    <w:rsid w:val="000B585A"/>
    <w:rsid w:val="000B76CF"/>
    <w:rsid w:val="000C0205"/>
    <w:rsid w:val="000C11DF"/>
    <w:rsid w:val="000C21CB"/>
    <w:rsid w:val="000C2505"/>
    <w:rsid w:val="000C3AA8"/>
    <w:rsid w:val="000C3BA1"/>
    <w:rsid w:val="000D1AB8"/>
    <w:rsid w:val="000D3B8B"/>
    <w:rsid w:val="000D450A"/>
    <w:rsid w:val="000D67B9"/>
    <w:rsid w:val="000E1266"/>
    <w:rsid w:val="000E30AF"/>
    <w:rsid w:val="000E580A"/>
    <w:rsid w:val="000F1EE3"/>
    <w:rsid w:val="000F4D6B"/>
    <w:rsid w:val="000F5CF8"/>
    <w:rsid w:val="000F5E77"/>
    <w:rsid w:val="001039C2"/>
    <w:rsid w:val="00103E99"/>
    <w:rsid w:val="001049E8"/>
    <w:rsid w:val="00105000"/>
    <w:rsid w:val="00105D66"/>
    <w:rsid w:val="00106C71"/>
    <w:rsid w:val="00110B8B"/>
    <w:rsid w:val="00110E00"/>
    <w:rsid w:val="00111F6A"/>
    <w:rsid w:val="001146A4"/>
    <w:rsid w:val="00115C72"/>
    <w:rsid w:val="001163D9"/>
    <w:rsid w:val="00125107"/>
    <w:rsid w:val="00125583"/>
    <w:rsid w:val="00127EDC"/>
    <w:rsid w:val="00137B65"/>
    <w:rsid w:val="00140CEB"/>
    <w:rsid w:val="00145EE3"/>
    <w:rsid w:val="00146B5C"/>
    <w:rsid w:val="00146C20"/>
    <w:rsid w:val="001533F9"/>
    <w:rsid w:val="001616C1"/>
    <w:rsid w:val="001623EC"/>
    <w:rsid w:val="00166CB5"/>
    <w:rsid w:val="00167D0A"/>
    <w:rsid w:val="00171CA3"/>
    <w:rsid w:val="001750FC"/>
    <w:rsid w:val="00186697"/>
    <w:rsid w:val="00190516"/>
    <w:rsid w:val="00191472"/>
    <w:rsid w:val="00193012"/>
    <w:rsid w:val="00197002"/>
    <w:rsid w:val="00197143"/>
    <w:rsid w:val="001A0F24"/>
    <w:rsid w:val="001A41AE"/>
    <w:rsid w:val="001A49FD"/>
    <w:rsid w:val="001A68A8"/>
    <w:rsid w:val="001B317F"/>
    <w:rsid w:val="001B68C1"/>
    <w:rsid w:val="001C0805"/>
    <w:rsid w:val="001C5824"/>
    <w:rsid w:val="001D1F17"/>
    <w:rsid w:val="001D2953"/>
    <w:rsid w:val="001D518D"/>
    <w:rsid w:val="001D6F75"/>
    <w:rsid w:val="001E0BFB"/>
    <w:rsid w:val="001E330D"/>
    <w:rsid w:val="001F43D8"/>
    <w:rsid w:val="00203BC6"/>
    <w:rsid w:val="00205821"/>
    <w:rsid w:val="00210450"/>
    <w:rsid w:val="0021092B"/>
    <w:rsid w:val="00211050"/>
    <w:rsid w:val="00212DCD"/>
    <w:rsid w:val="0021537F"/>
    <w:rsid w:val="0021704F"/>
    <w:rsid w:val="00217145"/>
    <w:rsid w:val="00221023"/>
    <w:rsid w:val="002224C3"/>
    <w:rsid w:val="002229F3"/>
    <w:rsid w:val="002258EE"/>
    <w:rsid w:val="00227D37"/>
    <w:rsid w:val="00232D68"/>
    <w:rsid w:val="00233FF4"/>
    <w:rsid w:val="0024161E"/>
    <w:rsid w:val="002436AF"/>
    <w:rsid w:val="0025042F"/>
    <w:rsid w:val="00251819"/>
    <w:rsid w:val="00253CB3"/>
    <w:rsid w:val="00254260"/>
    <w:rsid w:val="002562BA"/>
    <w:rsid w:val="00257709"/>
    <w:rsid w:val="00260A14"/>
    <w:rsid w:val="002619E3"/>
    <w:rsid w:val="00263466"/>
    <w:rsid w:val="00265E7E"/>
    <w:rsid w:val="002668F3"/>
    <w:rsid w:val="0027118A"/>
    <w:rsid w:val="00271835"/>
    <w:rsid w:val="002758C7"/>
    <w:rsid w:val="00277191"/>
    <w:rsid w:val="0028027B"/>
    <w:rsid w:val="002818C2"/>
    <w:rsid w:val="0028570F"/>
    <w:rsid w:val="00291C47"/>
    <w:rsid w:val="00295F72"/>
    <w:rsid w:val="0029714E"/>
    <w:rsid w:val="00297BC9"/>
    <w:rsid w:val="002A14B3"/>
    <w:rsid w:val="002A3537"/>
    <w:rsid w:val="002A4312"/>
    <w:rsid w:val="002A5601"/>
    <w:rsid w:val="002A587F"/>
    <w:rsid w:val="002A5DCF"/>
    <w:rsid w:val="002A7866"/>
    <w:rsid w:val="002B0355"/>
    <w:rsid w:val="002B1067"/>
    <w:rsid w:val="002B4890"/>
    <w:rsid w:val="002C3F9F"/>
    <w:rsid w:val="002C6990"/>
    <w:rsid w:val="002D24E1"/>
    <w:rsid w:val="002D79C5"/>
    <w:rsid w:val="002E050A"/>
    <w:rsid w:val="002E166C"/>
    <w:rsid w:val="002E1818"/>
    <w:rsid w:val="002F2055"/>
    <w:rsid w:val="002F21FD"/>
    <w:rsid w:val="002F3583"/>
    <w:rsid w:val="002F43D0"/>
    <w:rsid w:val="002F5066"/>
    <w:rsid w:val="002F69A2"/>
    <w:rsid w:val="003003CC"/>
    <w:rsid w:val="00302589"/>
    <w:rsid w:val="00303051"/>
    <w:rsid w:val="003045CC"/>
    <w:rsid w:val="00317903"/>
    <w:rsid w:val="00317B31"/>
    <w:rsid w:val="0032255A"/>
    <w:rsid w:val="00330C7A"/>
    <w:rsid w:val="00334420"/>
    <w:rsid w:val="003364BD"/>
    <w:rsid w:val="00340FDA"/>
    <w:rsid w:val="0034561E"/>
    <w:rsid w:val="0035079A"/>
    <w:rsid w:val="00353951"/>
    <w:rsid w:val="00363900"/>
    <w:rsid w:val="00371FF7"/>
    <w:rsid w:val="0037359C"/>
    <w:rsid w:val="003776CB"/>
    <w:rsid w:val="00382BB0"/>
    <w:rsid w:val="00382D61"/>
    <w:rsid w:val="00393336"/>
    <w:rsid w:val="003A0CB9"/>
    <w:rsid w:val="003A31E9"/>
    <w:rsid w:val="003A6105"/>
    <w:rsid w:val="003A7445"/>
    <w:rsid w:val="003A7877"/>
    <w:rsid w:val="003B45DE"/>
    <w:rsid w:val="003B5EF1"/>
    <w:rsid w:val="003B6AC9"/>
    <w:rsid w:val="003C1402"/>
    <w:rsid w:val="003C17DB"/>
    <w:rsid w:val="003C40CE"/>
    <w:rsid w:val="003C73B5"/>
    <w:rsid w:val="003D1991"/>
    <w:rsid w:val="003D21B3"/>
    <w:rsid w:val="003D6680"/>
    <w:rsid w:val="003D756A"/>
    <w:rsid w:val="003F7DA9"/>
    <w:rsid w:val="00403AB0"/>
    <w:rsid w:val="00404504"/>
    <w:rsid w:val="004143B2"/>
    <w:rsid w:val="00420669"/>
    <w:rsid w:val="00421C59"/>
    <w:rsid w:val="00424B7E"/>
    <w:rsid w:val="0042515D"/>
    <w:rsid w:val="0042623D"/>
    <w:rsid w:val="0043257B"/>
    <w:rsid w:val="00433752"/>
    <w:rsid w:val="004345BE"/>
    <w:rsid w:val="00434DF0"/>
    <w:rsid w:val="004379B7"/>
    <w:rsid w:val="004410CC"/>
    <w:rsid w:val="00441170"/>
    <w:rsid w:val="00443236"/>
    <w:rsid w:val="00444181"/>
    <w:rsid w:val="00444AF0"/>
    <w:rsid w:val="00451176"/>
    <w:rsid w:val="004577BC"/>
    <w:rsid w:val="00463E1C"/>
    <w:rsid w:val="004730D3"/>
    <w:rsid w:val="00480AA8"/>
    <w:rsid w:val="00482748"/>
    <w:rsid w:val="00485269"/>
    <w:rsid w:val="004903F2"/>
    <w:rsid w:val="0049074D"/>
    <w:rsid w:val="004961C9"/>
    <w:rsid w:val="00497370"/>
    <w:rsid w:val="004A4056"/>
    <w:rsid w:val="004A567A"/>
    <w:rsid w:val="004A6673"/>
    <w:rsid w:val="004A6C49"/>
    <w:rsid w:val="004A7519"/>
    <w:rsid w:val="004B05C8"/>
    <w:rsid w:val="004B1759"/>
    <w:rsid w:val="004B3EF0"/>
    <w:rsid w:val="004B403F"/>
    <w:rsid w:val="004B4262"/>
    <w:rsid w:val="004B504F"/>
    <w:rsid w:val="004C2F39"/>
    <w:rsid w:val="004C3E3E"/>
    <w:rsid w:val="004C70AF"/>
    <w:rsid w:val="004C7B94"/>
    <w:rsid w:val="004D0047"/>
    <w:rsid w:val="004D0DD3"/>
    <w:rsid w:val="004D58CD"/>
    <w:rsid w:val="004D766B"/>
    <w:rsid w:val="004E25BA"/>
    <w:rsid w:val="004E3B43"/>
    <w:rsid w:val="004E5190"/>
    <w:rsid w:val="004E5CE8"/>
    <w:rsid w:val="004E5ED6"/>
    <w:rsid w:val="004E7525"/>
    <w:rsid w:val="004F0F12"/>
    <w:rsid w:val="004F41D9"/>
    <w:rsid w:val="004F5A9F"/>
    <w:rsid w:val="004F61FA"/>
    <w:rsid w:val="00504171"/>
    <w:rsid w:val="005056A3"/>
    <w:rsid w:val="00505883"/>
    <w:rsid w:val="00506085"/>
    <w:rsid w:val="00506F0F"/>
    <w:rsid w:val="00506F11"/>
    <w:rsid w:val="0051181D"/>
    <w:rsid w:val="005130E2"/>
    <w:rsid w:val="005140C7"/>
    <w:rsid w:val="00520A02"/>
    <w:rsid w:val="0052148C"/>
    <w:rsid w:val="00522DA4"/>
    <w:rsid w:val="00535F1C"/>
    <w:rsid w:val="0053749F"/>
    <w:rsid w:val="005375CF"/>
    <w:rsid w:val="005377FD"/>
    <w:rsid w:val="00537F07"/>
    <w:rsid w:val="005414A4"/>
    <w:rsid w:val="00543144"/>
    <w:rsid w:val="00547391"/>
    <w:rsid w:val="005508A5"/>
    <w:rsid w:val="00551A20"/>
    <w:rsid w:val="00554C9C"/>
    <w:rsid w:val="005573BC"/>
    <w:rsid w:val="00557850"/>
    <w:rsid w:val="00561119"/>
    <w:rsid w:val="00564B36"/>
    <w:rsid w:val="005657B2"/>
    <w:rsid w:val="00566034"/>
    <w:rsid w:val="00566D5F"/>
    <w:rsid w:val="0057065B"/>
    <w:rsid w:val="005718D6"/>
    <w:rsid w:val="0057427E"/>
    <w:rsid w:val="00575DDC"/>
    <w:rsid w:val="005800D9"/>
    <w:rsid w:val="005850C9"/>
    <w:rsid w:val="005859BE"/>
    <w:rsid w:val="00587786"/>
    <w:rsid w:val="0059265B"/>
    <w:rsid w:val="005944E7"/>
    <w:rsid w:val="0059477B"/>
    <w:rsid w:val="00595607"/>
    <w:rsid w:val="00596271"/>
    <w:rsid w:val="005A0185"/>
    <w:rsid w:val="005A2E07"/>
    <w:rsid w:val="005A3415"/>
    <w:rsid w:val="005A5787"/>
    <w:rsid w:val="005B5A71"/>
    <w:rsid w:val="005B5FBC"/>
    <w:rsid w:val="005C1D54"/>
    <w:rsid w:val="005C229D"/>
    <w:rsid w:val="005C6750"/>
    <w:rsid w:val="005D0CCB"/>
    <w:rsid w:val="005D5EB8"/>
    <w:rsid w:val="005D729A"/>
    <w:rsid w:val="005E35B0"/>
    <w:rsid w:val="005F389E"/>
    <w:rsid w:val="006103EA"/>
    <w:rsid w:val="00610F5A"/>
    <w:rsid w:val="00611A17"/>
    <w:rsid w:val="006142E5"/>
    <w:rsid w:val="00616143"/>
    <w:rsid w:val="00620061"/>
    <w:rsid w:val="00622772"/>
    <w:rsid w:val="00622D21"/>
    <w:rsid w:val="0062334E"/>
    <w:rsid w:val="0062390D"/>
    <w:rsid w:val="00627B03"/>
    <w:rsid w:val="00627E65"/>
    <w:rsid w:val="00627E83"/>
    <w:rsid w:val="00631BD0"/>
    <w:rsid w:val="00632CDB"/>
    <w:rsid w:val="00635DC4"/>
    <w:rsid w:val="00636F95"/>
    <w:rsid w:val="00641E5C"/>
    <w:rsid w:val="006422F6"/>
    <w:rsid w:val="00646D8C"/>
    <w:rsid w:val="00647150"/>
    <w:rsid w:val="00653087"/>
    <w:rsid w:val="00655486"/>
    <w:rsid w:val="00656E4B"/>
    <w:rsid w:val="00662D9F"/>
    <w:rsid w:val="00664E90"/>
    <w:rsid w:val="00672F40"/>
    <w:rsid w:val="00673B44"/>
    <w:rsid w:val="006746A8"/>
    <w:rsid w:val="00675014"/>
    <w:rsid w:val="006839E0"/>
    <w:rsid w:val="00684E38"/>
    <w:rsid w:val="00686697"/>
    <w:rsid w:val="00686EAB"/>
    <w:rsid w:val="00693396"/>
    <w:rsid w:val="00696837"/>
    <w:rsid w:val="006972CC"/>
    <w:rsid w:val="006A011B"/>
    <w:rsid w:val="006A51D0"/>
    <w:rsid w:val="006A608D"/>
    <w:rsid w:val="006B0B4B"/>
    <w:rsid w:val="006B1325"/>
    <w:rsid w:val="006B2090"/>
    <w:rsid w:val="006B3F9A"/>
    <w:rsid w:val="006B4772"/>
    <w:rsid w:val="006C0E8F"/>
    <w:rsid w:val="006C188E"/>
    <w:rsid w:val="006C35A9"/>
    <w:rsid w:val="006C3A63"/>
    <w:rsid w:val="006C494B"/>
    <w:rsid w:val="006C59DD"/>
    <w:rsid w:val="006C6167"/>
    <w:rsid w:val="006D0542"/>
    <w:rsid w:val="006D0DE5"/>
    <w:rsid w:val="006D389C"/>
    <w:rsid w:val="006D5AEE"/>
    <w:rsid w:val="006E0853"/>
    <w:rsid w:val="006E0C78"/>
    <w:rsid w:val="006F201E"/>
    <w:rsid w:val="006F3B55"/>
    <w:rsid w:val="006F5360"/>
    <w:rsid w:val="006F568B"/>
    <w:rsid w:val="0070133C"/>
    <w:rsid w:val="00702464"/>
    <w:rsid w:val="00702936"/>
    <w:rsid w:val="00704F2E"/>
    <w:rsid w:val="00706203"/>
    <w:rsid w:val="00706B19"/>
    <w:rsid w:val="00716EE8"/>
    <w:rsid w:val="00720B6F"/>
    <w:rsid w:val="007225C3"/>
    <w:rsid w:val="00722788"/>
    <w:rsid w:val="007238A9"/>
    <w:rsid w:val="00725777"/>
    <w:rsid w:val="00727DF6"/>
    <w:rsid w:val="0073340D"/>
    <w:rsid w:val="0073417A"/>
    <w:rsid w:val="00734EEE"/>
    <w:rsid w:val="00741B99"/>
    <w:rsid w:val="007432F3"/>
    <w:rsid w:val="00743765"/>
    <w:rsid w:val="00743CA9"/>
    <w:rsid w:val="00750F5F"/>
    <w:rsid w:val="007516AD"/>
    <w:rsid w:val="007521CA"/>
    <w:rsid w:val="00752718"/>
    <w:rsid w:val="00753147"/>
    <w:rsid w:val="00755D3B"/>
    <w:rsid w:val="00756145"/>
    <w:rsid w:val="00756162"/>
    <w:rsid w:val="0076011D"/>
    <w:rsid w:val="007624E0"/>
    <w:rsid w:val="00762CCA"/>
    <w:rsid w:val="00763C66"/>
    <w:rsid w:val="0076717C"/>
    <w:rsid w:val="00767184"/>
    <w:rsid w:val="00767D36"/>
    <w:rsid w:val="007700E4"/>
    <w:rsid w:val="007734CC"/>
    <w:rsid w:val="00773B6A"/>
    <w:rsid w:val="00775BE7"/>
    <w:rsid w:val="007808F5"/>
    <w:rsid w:val="0078235F"/>
    <w:rsid w:val="0078639B"/>
    <w:rsid w:val="00786545"/>
    <w:rsid w:val="00787574"/>
    <w:rsid w:val="00791610"/>
    <w:rsid w:val="007918C3"/>
    <w:rsid w:val="007978B7"/>
    <w:rsid w:val="007A0DAE"/>
    <w:rsid w:val="007A6759"/>
    <w:rsid w:val="007A6E2A"/>
    <w:rsid w:val="007B1774"/>
    <w:rsid w:val="007B2BEA"/>
    <w:rsid w:val="007B3377"/>
    <w:rsid w:val="007C01BA"/>
    <w:rsid w:val="007C2424"/>
    <w:rsid w:val="007C30E6"/>
    <w:rsid w:val="007C4BEC"/>
    <w:rsid w:val="007C5652"/>
    <w:rsid w:val="007C5847"/>
    <w:rsid w:val="007C64F8"/>
    <w:rsid w:val="007D2DFB"/>
    <w:rsid w:val="007D3B88"/>
    <w:rsid w:val="007D7C44"/>
    <w:rsid w:val="007F357E"/>
    <w:rsid w:val="007F6EE0"/>
    <w:rsid w:val="00801798"/>
    <w:rsid w:val="00801DF1"/>
    <w:rsid w:val="00807138"/>
    <w:rsid w:val="00810348"/>
    <w:rsid w:val="0081780C"/>
    <w:rsid w:val="00821AB1"/>
    <w:rsid w:val="00825A21"/>
    <w:rsid w:val="00826A45"/>
    <w:rsid w:val="00827B93"/>
    <w:rsid w:val="00833C6E"/>
    <w:rsid w:val="008340C9"/>
    <w:rsid w:val="00834AA0"/>
    <w:rsid w:val="00835327"/>
    <w:rsid w:val="00836806"/>
    <w:rsid w:val="00836E83"/>
    <w:rsid w:val="00840B10"/>
    <w:rsid w:val="00842AE9"/>
    <w:rsid w:val="008436CB"/>
    <w:rsid w:val="00846E4C"/>
    <w:rsid w:val="00847B12"/>
    <w:rsid w:val="008538F7"/>
    <w:rsid w:val="00854576"/>
    <w:rsid w:val="00854B48"/>
    <w:rsid w:val="0085736A"/>
    <w:rsid w:val="00860A30"/>
    <w:rsid w:val="008666BD"/>
    <w:rsid w:val="00876FF4"/>
    <w:rsid w:val="00877491"/>
    <w:rsid w:val="0088069A"/>
    <w:rsid w:val="00880846"/>
    <w:rsid w:val="00880EA1"/>
    <w:rsid w:val="00882D95"/>
    <w:rsid w:val="00884603"/>
    <w:rsid w:val="00892DE4"/>
    <w:rsid w:val="00894C2F"/>
    <w:rsid w:val="00895092"/>
    <w:rsid w:val="00896D1B"/>
    <w:rsid w:val="008A0854"/>
    <w:rsid w:val="008A3FDF"/>
    <w:rsid w:val="008A4126"/>
    <w:rsid w:val="008A5883"/>
    <w:rsid w:val="008B0F59"/>
    <w:rsid w:val="008B19A3"/>
    <w:rsid w:val="008B44C0"/>
    <w:rsid w:val="008B5465"/>
    <w:rsid w:val="008B76CA"/>
    <w:rsid w:val="008C0BA4"/>
    <w:rsid w:val="008C4D60"/>
    <w:rsid w:val="008C5513"/>
    <w:rsid w:val="008D271F"/>
    <w:rsid w:val="008D4104"/>
    <w:rsid w:val="008D542F"/>
    <w:rsid w:val="008E1E25"/>
    <w:rsid w:val="008E41E3"/>
    <w:rsid w:val="008E4FC2"/>
    <w:rsid w:val="008E71E5"/>
    <w:rsid w:val="008E74E0"/>
    <w:rsid w:val="008F440C"/>
    <w:rsid w:val="008F4665"/>
    <w:rsid w:val="008F58EB"/>
    <w:rsid w:val="008F6D10"/>
    <w:rsid w:val="009022CF"/>
    <w:rsid w:val="0090246B"/>
    <w:rsid w:val="00905ACC"/>
    <w:rsid w:val="009070FA"/>
    <w:rsid w:val="00907E14"/>
    <w:rsid w:val="00911E53"/>
    <w:rsid w:val="0092169D"/>
    <w:rsid w:val="0092200D"/>
    <w:rsid w:val="00922312"/>
    <w:rsid w:val="00926804"/>
    <w:rsid w:val="009275DB"/>
    <w:rsid w:val="00931CDB"/>
    <w:rsid w:val="009343FD"/>
    <w:rsid w:val="0093447C"/>
    <w:rsid w:val="009349AB"/>
    <w:rsid w:val="009354EC"/>
    <w:rsid w:val="00941B45"/>
    <w:rsid w:val="00942FAE"/>
    <w:rsid w:val="009440A1"/>
    <w:rsid w:val="009445ED"/>
    <w:rsid w:val="00944988"/>
    <w:rsid w:val="009455B9"/>
    <w:rsid w:val="00951798"/>
    <w:rsid w:val="00963924"/>
    <w:rsid w:val="009663C2"/>
    <w:rsid w:val="00976859"/>
    <w:rsid w:val="0098135C"/>
    <w:rsid w:val="009838C2"/>
    <w:rsid w:val="009849BC"/>
    <w:rsid w:val="00985B05"/>
    <w:rsid w:val="00987D24"/>
    <w:rsid w:val="00991EC3"/>
    <w:rsid w:val="00992500"/>
    <w:rsid w:val="00992DE0"/>
    <w:rsid w:val="00992F00"/>
    <w:rsid w:val="009932E7"/>
    <w:rsid w:val="009A02C2"/>
    <w:rsid w:val="009A0D66"/>
    <w:rsid w:val="009A0F1B"/>
    <w:rsid w:val="009A3E3C"/>
    <w:rsid w:val="009A6A68"/>
    <w:rsid w:val="009B02A4"/>
    <w:rsid w:val="009B0755"/>
    <w:rsid w:val="009B2E57"/>
    <w:rsid w:val="009C090F"/>
    <w:rsid w:val="009C15B6"/>
    <w:rsid w:val="009C411B"/>
    <w:rsid w:val="009C7F74"/>
    <w:rsid w:val="009D5D05"/>
    <w:rsid w:val="009D6755"/>
    <w:rsid w:val="009D77DA"/>
    <w:rsid w:val="009E2F89"/>
    <w:rsid w:val="009E39CF"/>
    <w:rsid w:val="009E3AB3"/>
    <w:rsid w:val="00A00F9E"/>
    <w:rsid w:val="00A035CB"/>
    <w:rsid w:val="00A04E92"/>
    <w:rsid w:val="00A071D2"/>
    <w:rsid w:val="00A12FE7"/>
    <w:rsid w:val="00A13EF1"/>
    <w:rsid w:val="00A17284"/>
    <w:rsid w:val="00A20039"/>
    <w:rsid w:val="00A2443A"/>
    <w:rsid w:val="00A25B28"/>
    <w:rsid w:val="00A31049"/>
    <w:rsid w:val="00A3122B"/>
    <w:rsid w:val="00A318DD"/>
    <w:rsid w:val="00A33036"/>
    <w:rsid w:val="00A34AF0"/>
    <w:rsid w:val="00A35EDE"/>
    <w:rsid w:val="00A37E49"/>
    <w:rsid w:val="00A41537"/>
    <w:rsid w:val="00A430EB"/>
    <w:rsid w:val="00A500DC"/>
    <w:rsid w:val="00A515DE"/>
    <w:rsid w:val="00A562E6"/>
    <w:rsid w:val="00A6317A"/>
    <w:rsid w:val="00A63367"/>
    <w:rsid w:val="00A65899"/>
    <w:rsid w:val="00A737FC"/>
    <w:rsid w:val="00A73FCA"/>
    <w:rsid w:val="00A75FE7"/>
    <w:rsid w:val="00A76350"/>
    <w:rsid w:val="00A763B5"/>
    <w:rsid w:val="00A778DF"/>
    <w:rsid w:val="00A80D8E"/>
    <w:rsid w:val="00A8494A"/>
    <w:rsid w:val="00A85819"/>
    <w:rsid w:val="00A91577"/>
    <w:rsid w:val="00A92883"/>
    <w:rsid w:val="00A93046"/>
    <w:rsid w:val="00A9487B"/>
    <w:rsid w:val="00AA0107"/>
    <w:rsid w:val="00AA2E77"/>
    <w:rsid w:val="00AA59CC"/>
    <w:rsid w:val="00AA6193"/>
    <w:rsid w:val="00AA6AD0"/>
    <w:rsid w:val="00AB04DD"/>
    <w:rsid w:val="00AB1B31"/>
    <w:rsid w:val="00AB32C9"/>
    <w:rsid w:val="00AB349E"/>
    <w:rsid w:val="00AB47C0"/>
    <w:rsid w:val="00AC584A"/>
    <w:rsid w:val="00AC74AC"/>
    <w:rsid w:val="00AD012F"/>
    <w:rsid w:val="00AD1329"/>
    <w:rsid w:val="00AD3D6B"/>
    <w:rsid w:val="00AD53A9"/>
    <w:rsid w:val="00AE152C"/>
    <w:rsid w:val="00AE1B00"/>
    <w:rsid w:val="00AE305B"/>
    <w:rsid w:val="00AE37A1"/>
    <w:rsid w:val="00AE56E5"/>
    <w:rsid w:val="00AE5C3C"/>
    <w:rsid w:val="00AE5FB0"/>
    <w:rsid w:val="00AE6822"/>
    <w:rsid w:val="00AF4623"/>
    <w:rsid w:val="00AF6293"/>
    <w:rsid w:val="00B000F1"/>
    <w:rsid w:val="00B00EE3"/>
    <w:rsid w:val="00B02F6E"/>
    <w:rsid w:val="00B03886"/>
    <w:rsid w:val="00B03BDF"/>
    <w:rsid w:val="00B0631C"/>
    <w:rsid w:val="00B12EAD"/>
    <w:rsid w:val="00B132F9"/>
    <w:rsid w:val="00B149E5"/>
    <w:rsid w:val="00B1538D"/>
    <w:rsid w:val="00B15D27"/>
    <w:rsid w:val="00B16D66"/>
    <w:rsid w:val="00B213AD"/>
    <w:rsid w:val="00B27EFE"/>
    <w:rsid w:val="00B31B29"/>
    <w:rsid w:val="00B34D3F"/>
    <w:rsid w:val="00B35BEA"/>
    <w:rsid w:val="00B43D19"/>
    <w:rsid w:val="00B4430D"/>
    <w:rsid w:val="00B5151F"/>
    <w:rsid w:val="00B65059"/>
    <w:rsid w:val="00B6563C"/>
    <w:rsid w:val="00B66A56"/>
    <w:rsid w:val="00B7036F"/>
    <w:rsid w:val="00B7044F"/>
    <w:rsid w:val="00B72D85"/>
    <w:rsid w:val="00B73A47"/>
    <w:rsid w:val="00B8503C"/>
    <w:rsid w:val="00B855E7"/>
    <w:rsid w:val="00B902A8"/>
    <w:rsid w:val="00B949E9"/>
    <w:rsid w:val="00B9681D"/>
    <w:rsid w:val="00BA1C8C"/>
    <w:rsid w:val="00BA2FEA"/>
    <w:rsid w:val="00BA44F5"/>
    <w:rsid w:val="00BA7713"/>
    <w:rsid w:val="00BB00C6"/>
    <w:rsid w:val="00BC3085"/>
    <w:rsid w:val="00BC575C"/>
    <w:rsid w:val="00BC6798"/>
    <w:rsid w:val="00BD4A2A"/>
    <w:rsid w:val="00BD52EA"/>
    <w:rsid w:val="00BD7B06"/>
    <w:rsid w:val="00BE0A3D"/>
    <w:rsid w:val="00BE1740"/>
    <w:rsid w:val="00BE53FB"/>
    <w:rsid w:val="00BE578C"/>
    <w:rsid w:val="00BE6FE7"/>
    <w:rsid w:val="00BF15B1"/>
    <w:rsid w:val="00BF1AC1"/>
    <w:rsid w:val="00BF1D4F"/>
    <w:rsid w:val="00BF2703"/>
    <w:rsid w:val="00BF49F8"/>
    <w:rsid w:val="00BF4EBD"/>
    <w:rsid w:val="00BF69DF"/>
    <w:rsid w:val="00C053FA"/>
    <w:rsid w:val="00C078A9"/>
    <w:rsid w:val="00C12DB0"/>
    <w:rsid w:val="00C12F34"/>
    <w:rsid w:val="00C2083F"/>
    <w:rsid w:val="00C213B5"/>
    <w:rsid w:val="00C26488"/>
    <w:rsid w:val="00C26E80"/>
    <w:rsid w:val="00C3425D"/>
    <w:rsid w:val="00C37059"/>
    <w:rsid w:val="00C4141D"/>
    <w:rsid w:val="00C44933"/>
    <w:rsid w:val="00C452B1"/>
    <w:rsid w:val="00C45670"/>
    <w:rsid w:val="00C4662F"/>
    <w:rsid w:val="00C47181"/>
    <w:rsid w:val="00C51F77"/>
    <w:rsid w:val="00C53377"/>
    <w:rsid w:val="00C70F21"/>
    <w:rsid w:val="00C73E7F"/>
    <w:rsid w:val="00C744BF"/>
    <w:rsid w:val="00C75DCD"/>
    <w:rsid w:val="00C76398"/>
    <w:rsid w:val="00C845F4"/>
    <w:rsid w:val="00C854F1"/>
    <w:rsid w:val="00C864C6"/>
    <w:rsid w:val="00C86CE7"/>
    <w:rsid w:val="00C87EDA"/>
    <w:rsid w:val="00C924FA"/>
    <w:rsid w:val="00C97937"/>
    <w:rsid w:val="00CA0B84"/>
    <w:rsid w:val="00CA6E77"/>
    <w:rsid w:val="00CA77C2"/>
    <w:rsid w:val="00CA7B8B"/>
    <w:rsid w:val="00CA7C99"/>
    <w:rsid w:val="00CB0C3C"/>
    <w:rsid w:val="00CB2EA0"/>
    <w:rsid w:val="00CB688B"/>
    <w:rsid w:val="00CC6547"/>
    <w:rsid w:val="00CD3E9B"/>
    <w:rsid w:val="00CD7B73"/>
    <w:rsid w:val="00CD7F41"/>
    <w:rsid w:val="00CE1256"/>
    <w:rsid w:val="00CF076F"/>
    <w:rsid w:val="00CF649F"/>
    <w:rsid w:val="00D04786"/>
    <w:rsid w:val="00D0481E"/>
    <w:rsid w:val="00D12E45"/>
    <w:rsid w:val="00D13CEB"/>
    <w:rsid w:val="00D237AE"/>
    <w:rsid w:val="00D237C5"/>
    <w:rsid w:val="00D25D08"/>
    <w:rsid w:val="00D308D0"/>
    <w:rsid w:val="00D31719"/>
    <w:rsid w:val="00D3233E"/>
    <w:rsid w:val="00D3284D"/>
    <w:rsid w:val="00D354CF"/>
    <w:rsid w:val="00D36216"/>
    <w:rsid w:val="00D36CAD"/>
    <w:rsid w:val="00D36EA3"/>
    <w:rsid w:val="00D4156B"/>
    <w:rsid w:val="00D5618A"/>
    <w:rsid w:val="00D56950"/>
    <w:rsid w:val="00D56963"/>
    <w:rsid w:val="00D57BC5"/>
    <w:rsid w:val="00D60082"/>
    <w:rsid w:val="00D6218B"/>
    <w:rsid w:val="00D642BF"/>
    <w:rsid w:val="00D6581D"/>
    <w:rsid w:val="00D72BD6"/>
    <w:rsid w:val="00D73E9A"/>
    <w:rsid w:val="00D74EAE"/>
    <w:rsid w:val="00D826D3"/>
    <w:rsid w:val="00D85793"/>
    <w:rsid w:val="00D86DBA"/>
    <w:rsid w:val="00D94BC1"/>
    <w:rsid w:val="00D958F6"/>
    <w:rsid w:val="00D9614B"/>
    <w:rsid w:val="00D97773"/>
    <w:rsid w:val="00DA2F2B"/>
    <w:rsid w:val="00DA3789"/>
    <w:rsid w:val="00DA3E07"/>
    <w:rsid w:val="00DC35E6"/>
    <w:rsid w:val="00DC3A5B"/>
    <w:rsid w:val="00DC3EBB"/>
    <w:rsid w:val="00DD196C"/>
    <w:rsid w:val="00DD3A02"/>
    <w:rsid w:val="00DD47EA"/>
    <w:rsid w:val="00DF4E36"/>
    <w:rsid w:val="00DF6B75"/>
    <w:rsid w:val="00E00EA0"/>
    <w:rsid w:val="00E02A13"/>
    <w:rsid w:val="00E03FE9"/>
    <w:rsid w:val="00E04366"/>
    <w:rsid w:val="00E0554A"/>
    <w:rsid w:val="00E060F6"/>
    <w:rsid w:val="00E074C9"/>
    <w:rsid w:val="00E0765B"/>
    <w:rsid w:val="00E113E4"/>
    <w:rsid w:val="00E12E92"/>
    <w:rsid w:val="00E1590D"/>
    <w:rsid w:val="00E16D35"/>
    <w:rsid w:val="00E251F5"/>
    <w:rsid w:val="00E26CDA"/>
    <w:rsid w:val="00E2773F"/>
    <w:rsid w:val="00E30B0F"/>
    <w:rsid w:val="00E30CA6"/>
    <w:rsid w:val="00E319C3"/>
    <w:rsid w:val="00E33B6B"/>
    <w:rsid w:val="00E34256"/>
    <w:rsid w:val="00E361CC"/>
    <w:rsid w:val="00E37A2B"/>
    <w:rsid w:val="00E42752"/>
    <w:rsid w:val="00E462FB"/>
    <w:rsid w:val="00E52F83"/>
    <w:rsid w:val="00E546AB"/>
    <w:rsid w:val="00E61720"/>
    <w:rsid w:val="00E64F20"/>
    <w:rsid w:val="00E64F45"/>
    <w:rsid w:val="00E67C95"/>
    <w:rsid w:val="00E7172D"/>
    <w:rsid w:val="00E73B57"/>
    <w:rsid w:val="00E7667C"/>
    <w:rsid w:val="00E808E5"/>
    <w:rsid w:val="00E80A94"/>
    <w:rsid w:val="00E85682"/>
    <w:rsid w:val="00E92044"/>
    <w:rsid w:val="00E92ABF"/>
    <w:rsid w:val="00E933AF"/>
    <w:rsid w:val="00E956EF"/>
    <w:rsid w:val="00E96D5F"/>
    <w:rsid w:val="00EA240C"/>
    <w:rsid w:val="00EA2953"/>
    <w:rsid w:val="00EA5BD4"/>
    <w:rsid w:val="00EB0F07"/>
    <w:rsid w:val="00EB1769"/>
    <w:rsid w:val="00EB26FB"/>
    <w:rsid w:val="00EB2712"/>
    <w:rsid w:val="00EC000A"/>
    <w:rsid w:val="00EC6B1A"/>
    <w:rsid w:val="00ED2D10"/>
    <w:rsid w:val="00ED4BC3"/>
    <w:rsid w:val="00EE0581"/>
    <w:rsid w:val="00EE1056"/>
    <w:rsid w:val="00EE2317"/>
    <w:rsid w:val="00EF3609"/>
    <w:rsid w:val="00F007B9"/>
    <w:rsid w:val="00F039FC"/>
    <w:rsid w:val="00F0532F"/>
    <w:rsid w:val="00F05B53"/>
    <w:rsid w:val="00F110B4"/>
    <w:rsid w:val="00F143A2"/>
    <w:rsid w:val="00F167AF"/>
    <w:rsid w:val="00F20176"/>
    <w:rsid w:val="00F2299A"/>
    <w:rsid w:val="00F271B4"/>
    <w:rsid w:val="00F27611"/>
    <w:rsid w:val="00F3089B"/>
    <w:rsid w:val="00F31535"/>
    <w:rsid w:val="00F34359"/>
    <w:rsid w:val="00F45ADB"/>
    <w:rsid w:val="00F53AEC"/>
    <w:rsid w:val="00F6092C"/>
    <w:rsid w:val="00F66786"/>
    <w:rsid w:val="00F72CE5"/>
    <w:rsid w:val="00F735BC"/>
    <w:rsid w:val="00F74282"/>
    <w:rsid w:val="00F755B1"/>
    <w:rsid w:val="00F75778"/>
    <w:rsid w:val="00F8035C"/>
    <w:rsid w:val="00F81575"/>
    <w:rsid w:val="00F8166E"/>
    <w:rsid w:val="00F85A77"/>
    <w:rsid w:val="00F876FF"/>
    <w:rsid w:val="00F92263"/>
    <w:rsid w:val="00F94028"/>
    <w:rsid w:val="00F976A8"/>
    <w:rsid w:val="00FA101F"/>
    <w:rsid w:val="00FA1165"/>
    <w:rsid w:val="00FA2AFB"/>
    <w:rsid w:val="00FA5B72"/>
    <w:rsid w:val="00FA5F8F"/>
    <w:rsid w:val="00FB0E66"/>
    <w:rsid w:val="00FB292F"/>
    <w:rsid w:val="00FB64BC"/>
    <w:rsid w:val="00FB6B7D"/>
    <w:rsid w:val="00FC1D28"/>
    <w:rsid w:val="00FC22C3"/>
    <w:rsid w:val="00FC72E5"/>
    <w:rsid w:val="00FD0D74"/>
    <w:rsid w:val="00FD298A"/>
    <w:rsid w:val="00FD45BD"/>
    <w:rsid w:val="00FD5234"/>
    <w:rsid w:val="00FE07F6"/>
    <w:rsid w:val="00FE1A49"/>
    <w:rsid w:val="00FE2FF1"/>
    <w:rsid w:val="00FE3D14"/>
    <w:rsid w:val="00FF2723"/>
    <w:rsid w:val="00FF457C"/>
    <w:rsid w:val="00FF4CB6"/>
    <w:rsid w:val="00FF7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DE5"/>
    <w:pPr>
      <w:widowControl w:val="0"/>
    </w:pPr>
    <w:rPr>
      <w:kern w:val="2"/>
      <w:sz w:val="24"/>
      <w:szCs w:val="24"/>
    </w:rPr>
  </w:style>
  <w:style w:type="paragraph" w:styleId="2">
    <w:name w:val="heading 2"/>
    <w:link w:val="20"/>
    <w:qFormat/>
    <w:rsid w:val="00CB0C3C"/>
    <w:pPr>
      <w:overflowPunct w:val="0"/>
      <w:spacing w:afterLines="50" w:after="50"/>
      <w:ind w:leftChars="250" w:left="250"/>
      <w:jc w:val="both"/>
      <w:outlineLvl w:val="1"/>
    </w:pPr>
    <w:rPr>
      <w:rFonts w:ascii="標楷體" w:eastAsia="標楷體" w:hAnsi="Arial"/>
      <w:b/>
      <w:bCs/>
      <w:kern w:val="2"/>
      <w:sz w:val="36"/>
      <w:szCs w:val="48"/>
    </w:rPr>
  </w:style>
  <w:style w:type="paragraph" w:styleId="3">
    <w:name w:val="heading 3"/>
    <w:link w:val="30"/>
    <w:qFormat/>
    <w:rsid w:val="00CB0C3C"/>
    <w:pPr>
      <w:overflowPunct w:val="0"/>
      <w:spacing w:beforeLines="50" w:before="50" w:afterLines="50" w:after="50"/>
      <w:jc w:val="both"/>
      <w:outlineLvl w:val="2"/>
    </w:pPr>
    <w:rPr>
      <w:rFonts w:ascii="標楷體" w:eastAsia="標楷體" w:hAnsi="Arial"/>
      <w:b/>
      <w:bCs/>
      <w:kern w:val="2"/>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6D0DE5"/>
    <w:pPr>
      <w:spacing w:after="360" w:line="360" w:lineRule="auto"/>
      <w:jc w:val="center"/>
    </w:pPr>
    <w:rPr>
      <w:rFonts w:ascii="標楷體" w:eastAsia="標楷體"/>
      <w:b/>
      <w:spacing w:val="-10"/>
      <w:sz w:val="40"/>
      <w:szCs w:val="20"/>
    </w:rPr>
  </w:style>
  <w:style w:type="paragraph" w:styleId="a4">
    <w:name w:val="header"/>
    <w:basedOn w:val="a"/>
    <w:link w:val="a5"/>
    <w:uiPriority w:val="99"/>
    <w:rsid w:val="006D0DE5"/>
    <w:pPr>
      <w:tabs>
        <w:tab w:val="center" w:pos="4153"/>
        <w:tab w:val="right" w:pos="8306"/>
      </w:tabs>
      <w:snapToGrid w:val="0"/>
    </w:pPr>
    <w:rPr>
      <w:sz w:val="20"/>
      <w:szCs w:val="20"/>
    </w:rPr>
  </w:style>
  <w:style w:type="paragraph" w:styleId="a6">
    <w:name w:val="footer"/>
    <w:basedOn w:val="a"/>
    <w:link w:val="a7"/>
    <w:uiPriority w:val="99"/>
    <w:rsid w:val="006D0DE5"/>
    <w:pPr>
      <w:tabs>
        <w:tab w:val="center" w:pos="4153"/>
        <w:tab w:val="right" w:pos="8306"/>
      </w:tabs>
      <w:snapToGrid w:val="0"/>
    </w:pPr>
    <w:rPr>
      <w:sz w:val="20"/>
      <w:szCs w:val="20"/>
    </w:rPr>
  </w:style>
  <w:style w:type="character" w:styleId="a8">
    <w:name w:val="page number"/>
    <w:basedOn w:val="a0"/>
    <w:semiHidden/>
    <w:rsid w:val="006D0DE5"/>
  </w:style>
  <w:style w:type="paragraph" w:customStyle="1" w:styleId="4">
    <w:name w:val="標題4"/>
    <w:rsid w:val="006D0DE5"/>
    <w:pPr>
      <w:spacing w:line="540" w:lineRule="exact"/>
      <w:ind w:left="250"/>
    </w:pPr>
    <w:rPr>
      <w:rFonts w:eastAsia="標楷體"/>
      <w:b/>
      <w:sz w:val="28"/>
    </w:rPr>
  </w:style>
  <w:style w:type="paragraph" w:styleId="31">
    <w:name w:val="Body Text Indent 3"/>
    <w:basedOn w:val="a"/>
    <w:semiHidden/>
    <w:rsid w:val="006D0DE5"/>
    <w:pPr>
      <w:spacing w:line="360" w:lineRule="auto"/>
      <w:ind w:firstLine="704"/>
    </w:pPr>
    <w:rPr>
      <w:rFonts w:ascii="標楷體" w:eastAsia="標楷體"/>
      <w:spacing w:val="16"/>
      <w:sz w:val="32"/>
    </w:rPr>
  </w:style>
  <w:style w:type="paragraph" w:styleId="a9">
    <w:name w:val="Body Text"/>
    <w:basedOn w:val="a"/>
    <w:semiHidden/>
    <w:rsid w:val="006D0DE5"/>
    <w:pPr>
      <w:suppressAutoHyphens/>
      <w:overflowPunct w:val="0"/>
      <w:topLinePunct/>
      <w:snapToGrid w:val="0"/>
      <w:spacing w:line="500" w:lineRule="exact"/>
      <w:ind w:firstLine="490"/>
      <w:jc w:val="both"/>
    </w:pPr>
    <w:rPr>
      <w:rFonts w:ascii="標楷體" w:eastAsia="標楷體"/>
      <w:szCs w:val="20"/>
    </w:rPr>
  </w:style>
  <w:style w:type="character" w:customStyle="1" w:styleId="a7">
    <w:name w:val="頁尾 字元"/>
    <w:link w:val="a6"/>
    <w:uiPriority w:val="99"/>
    <w:rsid w:val="005718D6"/>
    <w:rPr>
      <w:kern w:val="2"/>
    </w:rPr>
  </w:style>
  <w:style w:type="paragraph" w:styleId="aa">
    <w:name w:val="Balloon Text"/>
    <w:basedOn w:val="a"/>
    <w:link w:val="ab"/>
    <w:uiPriority w:val="99"/>
    <w:semiHidden/>
    <w:unhideWhenUsed/>
    <w:rsid w:val="005718D6"/>
    <w:rPr>
      <w:rFonts w:ascii="Cambria" w:hAnsi="Cambria"/>
      <w:sz w:val="18"/>
      <w:szCs w:val="18"/>
    </w:rPr>
  </w:style>
  <w:style w:type="character" w:customStyle="1" w:styleId="ab">
    <w:name w:val="註解方塊文字 字元"/>
    <w:link w:val="aa"/>
    <w:uiPriority w:val="99"/>
    <w:semiHidden/>
    <w:rsid w:val="005718D6"/>
    <w:rPr>
      <w:rFonts w:ascii="Cambria" w:eastAsia="新細明體" w:hAnsi="Cambria" w:cs="Times New Roman"/>
      <w:kern w:val="2"/>
      <w:sz w:val="18"/>
      <w:szCs w:val="18"/>
    </w:rPr>
  </w:style>
  <w:style w:type="paragraph" w:styleId="ac">
    <w:name w:val="Document Map"/>
    <w:basedOn w:val="a"/>
    <w:link w:val="ad"/>
    <w:uiPriority w:val="99"/>
    <w:semiHidden/>
    <w:unhideWhenUsed/>
    <w:rsid w:val="00D73E9A"/>
    <w:rPr>
      <w:rFonts w:ascii="新細明體"/>
      <w:sz w:val="18"/>
      <w:szCs w:val="18"/>
    </w:rPr>
  </w:style>
  <w:style w:type="character" w:customStyle="1" w:styleId="ad">
    <w:name w:val="文件引導模式 字元"/>
    <w:basedOn w:val="a0"/>
    <w:link w:val="ac"/>
    <w:uiPriority w:val="99"/>
    <w:semiHidden/>
    <w:rsid w:val="00D73E9A"/>
    <w:rPr>
      <w:rFonts w:ascii="新細明體"/>
      <w:kern w:val="2"/>
      <w:sz w:val="18"/>
      <w:szCs w:val="18"/>
    </w:rPr>
  </w:style>
  <w:style w:type="paragraph" w:customStyle="1" w:styleId="123">
    <w:name w:val="內文123(圈圈)"/>
    <w:qFormat/>
    <w:rsid w:val="00D4156B"/>
    <w:pPr>
      <w:overflowPunct w:val="0"/>
      <w:ind w:firstLineChars="700" w:firstLine="700"/>
      <w:jc w:val="both"/>
    </w:pPr>
    <w:rPr>
      <w:rFonts w:ascii="標楷體" w:eastAsia="標楷體" w:hAnsi="標楷體" w:cs="標楷體"/>
      <w:kern w:val="2"/>
      <w:sz w:val="24"/>
      <w:szCs w:val="24"/>
    </w:rPr>
  </w:style>
  <w:style w:type="paragraph" w:styleId="ae">
    <w:name w:val="List Paragraph"/>
    <w:basedOn w:val="a"/>
    <w:uiPriority w:val="34"/>
    <w:qFormat/>
    <w:rsid w:val="00FC1D28"/>
    <w:pPr>
      <w:ind w:leftChars="200" w:left="480"/>
    </w:pPr>
  </w:style>
  <w:style w:type="paragraph" w:styleId="Web">
    <w:name w:val="Normal (Web)"/>
    <w:basedOn w:val="a"/>
    <w:uiPriority w:val="99"/>
    <w:unhideWhenUsed/>
    <w:rsid w:val="006D389C"/>
    <w:pPr>
      <w:widowControl/>
      <w:spacing w:before="100" w:beforeAutospacing="1" w:after="100" w:afterAutospacing="1"/>
    </w:pPr>
    <w:rPr>
      <w:rFonts w:ascii="新細明體" w:hAnsi="新細明體" w:cs="新細明體"/>
      <w:kern w:val="0"/>
    </w:rPr>
  </w:style>
  <w:style w:type="character" w:customStyle="1" w:styleId="a5">
    <w:name w:val="頁首 字元"/>
    <w:basedOn w:val="a0"/>
    <w:link w:val="a4"/>
    <w:uiPriority w:val="99"/>
    <w:rsid w:val="006B2090"/>
    <w:rPr>
      <w:kern w:val="2"/>
    </w:rPr>
  </w:style>
  <w:style w:type="character" w:customStyle="1" w:styleId="20">
    <w:name w:val="標題 2 字元"/>
    <w:basedOn w:val="a0"/>
    <w:link w:val="2"/>
    <w:rsid w:val="00CB0C3C"/>
    <w:rPr>
      <w:rFonts w:ascii="標楷體" w:eastAsia="標楷體" w:hAnsi="Arial"/>
      <w:b/>
      <w:bCs/>
      <w:kern w:val="2"/>
      <w:sz w:val="36"/>
      <w:szCs w:val="48"/>
    </w:rPr>
  </w:style>
  <w:style w:type="character" w:customStyle="1" w:styleId="30">
    <w:name w:val="標題 3 字元"/>
    <w:basedOn w:val="a0"/>
    <w:link w:val="3"/>
    <w:rsid w:val="00CB0C3C"/>
    <w:rPr>
      <w:rFonts w:ascii="標楷體" w:eastAsia="標楷體" w:hAnsi="Arial"/>
      <w:b/>
      <w:bCs/>
      <w:kern w:val="2"/>
      <w:sz w:val="32"/>
      <w:szCs w:val="36"/>
    </w:rPr>
  </w:style>
  <w:style w:type="paragraph" w:customStyle="1" w:styleId="1230">
    <w:name w:val="內文123"/>
    <w:rsid w:val="00756162"/>
    <w:pPr>
      <w:overflowPunct w:val="0"/>
      <w:spacing w:line="400" w:lineRule="exact"/>
      <w:ind w:firstLineChars="450" w:firstLine="450"/>
      <w:jc w:val="both"/>
    </w:pPr>
    <w:rPr>
      <w:rFonts w:ascii="標楷體" w:eastAsia="標楷體"/>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DE5"/>
    <w:pPr>
      <w:widowControl w:val="0"/>
    </w:pPr>
    <w:rPr>
      <w:kern w:val="2"/>
      <w:sz w:val="24"/>
      <w:szCs w:val="24"/>
    </w:rPr>
  </w:style>
  <w:style w:type="paragraph" w:styleId="2">
    <w:name w:val="heading 2"/>
    <w:link w:val="20"/>
    <w:qFormat/>
    <w:rsid w:val="00CB0C3C"/>
    <w:pPr>
      <w:overflowPunct w:val="0"/>
      <w:spacing w:afterLines="50" w:after="50"/>
      <w:ind w:leftChars="250" w:left="250"/>
      <w:jc w:val="both"/>
      <w:outlineLvl w:val="1"/>
    </w:pPr>
    <w:rPr>
      <w:rFonts w:ascii="標楷體" w:eastAsia="標楷體" w:hAnsi="Arial"/>
      <w:b/>
      <w:bCs/>
      <w:kern w:val="2"/>
      <w:sz w:val="36"/>
      <w:szCs w:val="48"/>
    </w:rPr>
  </w:style>
  <w:style w:type="paragraph" w:styleId="3">
    <w:name w:val="heading 3"/>
    <w:link w:val="30"/>
    <w:qFormat/>
    <w:rsid w:val="00CB0C3C"/>
    <w:pPr>
      <w:overflowPunct w:val="0"/>
      <w:spacing w:beforeLines="50" w:before="50" w:afterLines="50" w:after="50"/>
      <w:jc w:val="both"/>
      <w:outlineLvl w:val="2"/>
    </w:pPr>
    <w:rPr>
      <w:rFonts w:ascii="標楷體" w:eastAsia="標楷體" w:hAnsi="Arial"/>
      <w:b/>
      <w:bCs/>
      <w:kern w:val="2"/>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6D0DE5"/>
    <w:pPr>
      <w:spacing w:after="360" w:line="360" w:lineRule="auto"/>
      <w:jc w:val="center"/>
    </w:pPr>
    <w:rPr>
      <w:rFonts w:ascii="標楷體" w:eastAsia="標楷體"/>
      <w:b/>
      <w:spacing w:val="-10"/>
      <w:sz w:val="40"/>
      <w:szCs w:val="20"/>
    </w:rPr>
  </w:style>
  <w:style w:type="paragraph" w:styleId="a4">
    <w:name w:val="header"/>
    <w:basedOn w:val="a"/>
    <w:link w:val="a5"/>
    <w:uiPriority w:val="99"/>
    <w:rsid w:val="006D0DE5"/>
    <w:pPr>
      <w:tabs>
        <w:tab w:val="center" w:pos="4153"/>
        <w:tab w:val="right" w:pos="8306"/>
      </w:tabs>
      <w:snapToGrid w:val="0"/>
    </w:pPr>
    <w:rPr>
      <w:sz w:val="20"/>
      <w:szCs w:val="20"/>
    </w:rPr>
  </w:style>
  <w:style w:type="paragraph" w:styleId="a6">
    <w:name w:val="footer"/>
    <w:basedOn w:val="a"/>
    <w:link w:val="a7"/>
    <w:uiPriority w:val="99"/>
    <w:rsid w:val="006D0DE5"/>
    <w:pPr>
      <w:tabs>
        <w:tab w:val="center" w:pos="4153"/>
        <w:tab w:val="right" w:pos="8306"/>
      </w:tabs>
      <w:snapToGrid w:val="0"/>
    </w:pPr>
    <w:rPr>
      <w:sz w:val="20"/>
      <w:szCs w:val="20"/>
    </w:rPr>
  </w:style>
  <w:style w:type="character" w:styleId="a8">
    <w:name w:val="page number"/>
    <w:basedOn w:val="a0"/>
    <w:semiHidden/>
    <w:rsid w:val="006D0DE5"/>
  </w:style>
  <w:style w:type="paragraph" w:customStyle="1" w:styleId="4">
    <w:name w:val="標題4"/>
    <w:rsid w:val="006D0DE5"/>
    <w:pPr>
      <w:spacing w:line="540" w:lineRule="exact"/>
      <w:ind w:left="250"/>
    </w:pPr>
    <w:rPr>
      <w:rFonts w:eastAsia="標楷體"/>
      <w:b/>
      <w:sz w:val="28"/>
    </w:rPr>
  </w:style>
  <w:style w:type="paragraph" w:styleId="31">
    <w:name w:val="Body Text Indent 3"/>
    <w:basedOn w:val="a"/>
    <w:semiHidden/>
    <w:rsid w:val="006D0DE5"/>
    <w:pPr>
      <w:spacing w:line="360" w:lineRule="auto"/>
      <w:ind w:firstLine="704"/>
    </w:pPr>
    <w:rPr>
      <w:rFonts w:ascii="標楷體" w:eastAsia="標楷體"/>
      <w:spacing w:val="16"/>
      <w:sz w:val="32"/>
    </w:rPr>
  </w:style>
  <w:style w:type="paragraph" w:styleId="a9">
    <w:name w:val="Body Text"/>
    <w:basedOn w:val="a"/>
    <w:semiHidden/>
    <w:rsid w:val="006D0DE5"/>
    <w:pPr>
      <w:suppressAutoHyphens/>
      <w:overflowPunct w:val="0"/>
      <w:topLinePunct/>
      <w:snapToGrid w:val="0"/>
      <w:spacing w:line="500" w:lineRule="exact"/>
      <w:ind w:firstLine="490"/>
      <w:jc w:val="both"/>
    </w:pPr>
    <w:rPr>
      <w:rFonts w:ascii="標楷體" w:eastAsia="標楷體"/>
      <w:szCs w:val="20"/>
    </w:rPr>
  </w:style>
  <w:style w:type="character" w:customStyle="1" w:styleId="a7">
    <w:name w:val="頁尾 字元"/>
    <w:link w:val="a6"/>
    <w:uiPriority w:val="99"/>
    <w:rsid w:val="005718D6"/>
    <w:rPr>
      <w:kern w:val="2"/>
    </w:rPr>
  </w:style>
  <w:style w:type="paragraph" w:styleId="aa">
    <w:name w:val="Balloon Text"/>
    <w:basedOn w:val="a"/>
    <w:link w:val="ab"/>
    <w:uiPriority w:val="99"/>
    <w:semiHidden/>
    <w:unhideWhenUsed/>
    <w:rsid w:val="005718D6"/>
    <w:rPr>
      <w:rFonts w:ascii="Cambria" w:hAnsi="Cambria"/>
      <w:sz w:val="18"/>
      <w:szCs w:val="18"/>
    </w:rPr>
  </w:style>
  <w:style w:type="character" w:customStyle="1" w:styleId="ab">
    <w:name w:val="註解方塊文字 字元"/>
    <w:link w:val="aa"/>
    <w:uiPriority w:val="99"/>
    <w:semiHidden/>
    <w:rsid w:val="005718D6"/>
    <w:rPr>
      <w:rFonts w:ascii="Cambria" w:eastAsia="新細明體" w:hAnsi="Cambria" w:cs="Times New Roman"/>
      <w:kern w:val="2"/>
      <w:sz w:val="18"/>
      <w:szCs w:val="18"/>
    </w:rPr>
  </w:style>
  <w:style w:type="paragraph" w:styleId="ac">
    <w:name w:val="Document Map"/>
    <w:basedOn w:val="a"/>
    <w:link w:val="ad"/>
    <w:uiPriority w:val="99"/>
    <w:semiHidden/>
    <w:unhideWhenUsed/>
    <w:rsid w:val="00D73E9A"/>
    <w:rPr>
      <w:rFonts w:ascii="新細明體"/>
      <w:sz w:val="18"/>
      <w:szCs w:val="18"/>
    </w:rPr>
  </w:style>
  <w:style w:type="character" w:customStyle="1" w:styleId="ad">
    <w:name w:val="文件引導模式 字元"/>
    <w:basedOn w:val="a0"/>
    <w:link w:val="ac"/>
    <w:uiPriority w:val="99"/>
    <w:semiHidden/>
    <w:rsid w:val="00D73E9A"/>
    <w:rPr>
      <w:rFonts w:ascii="新細明體"/>
      <w:kern w:val="2"/>
      <w:sz w:val="18"/>
      <w:szCs w:val="18"/>
    </w:rPr>
  </w:style>
  <w:style w:type="paragraph" w:customStyle="1" w:styleId="123">
    <w:name w:val="內文123(圈圈)"/>
    <w:qFormat/>
    <w:rsid w:val="00D4156B"/>
    <w:pPr>
      <w:overflowPunct w:val="0"/>
      <w:ind w:firstLineChars="700" w:firstLine="700"/>
      <w:jc w:val="both"/>
    </w:pPr>
    <w:rPr>
      <w:rFonts w:ascii="標楷體" w:eastAsia="標楷體" w:hAnsi="標楷體" w:cs="標楷體"/>
      <w:kern w:val="2"/>
      <w:sz w:val="24"/>
      <w:szCs w:val="24"/>
    </w:rPr>
  </w:style>
  <w:style w:type="paragraph" w:styleId="ae">
    <w:name w:val="List Paragraph"/>
    <w:basedOn w:val="a"/>
    <w:uiPriority w:val="34"/>
    <w:qFormat/>
    <w:rsid w:val="00FC1D28"/>
    <w:pPr>
      <w:ind w:leftChars="200" w:left="480"/>
    </w:pPr>
  </w:style>
  <w:style w:type="paragraph" w:styleId="Web">
    <w:name w:val="Normal (Web)"/>
    <w:basedOn w:val="a"/>
    <w:uiPriority w:val="99"/>
    <w:unhideWhenUsed/>
    <w:rsid w:val="006D389C"/>
    <w:pPr>
      <w:widowControl/>
      <w:spacing w:before="100" w:beforeAutospacing="1" w:after="100" w:afterAutospacing="1"/>
    </w:pPr>
    <w:rPr>
      <w:rFonts w:ascii="新細明體" w:hAnsi="新細明體" w:cs="新細明體"/>
      <w:kern w:val="0"/>
    </w:rPr>
  </w:style>
  <w:style w:type="character" w:customStyle="1" w:styleId="a5">
    <w:name w:val="頁首 字元"/>
    <w:basedOn w:val="a0"/>
    <w:link w:val="a4"/>
    <w:uiPriority w:val="99"/>
    <w:rsid w:val="006B2090"/>
    <w:rPr>
      <w:kern w:val="2"/>
    </w:rPr>
  </w:style>
  <w:style w:type="character" w:customStyle="1" w:styleId="20">
    <w:name w:val="標題 2 字元"/>
    <w:basedOn w:val="a0"/>
    <w:link w:val="2"/>
    <w:rsid w:val="00CB0C3C"/>
    <w:rPr>
      <w:rFonts w:ascii="標楷體" w:eastAsia="標楷體" w:hAnsi="Arial"/>
      <w:b/>
      <w:bCs/>
      <w:kern w:val="2"/>
      <w:sz w:val="36"/>
      <w:szCs w:val="48"/>
    </w:rPr>
  </w:style>
  <w:style w:type="character" w:customStyle="1" w:styleId="30">
    <w:name w:val="標題 3 字元"/>
    <w:basedOn w:val="a0"/>
    <w:link w:val="3"/>
    <w:rsid w:val="00CB0C3C"/>
    <w:rPr>
      <w:rFonts w:ascii="標楷體" w:eastAsia="標楷體" w:hAnsi="Arial"/>
      <w:b/>
      <w:bCs/>
      <w:kern w:val="2"/>
      <w:sz w:val="32"/>
      <w:szCs w:val="36"/>
    </w:rPr>
  </w:style>
  <w:style w:type="paragraph" w:customStyle="1" w:styleId="1230">
    <w:name w:val="內文123"/>
    <w:rsid w:val="00756162"/>
    <w:pPr>
      <w:overflowPunct w:val="0"/>
      <w:spacing w:line="400" w:lineRule="exact"/>
      <w:ind w:firstLineChars="450" w:firstLine="450"/>
      <w:jc w:val="both"/>
    </w:pPr>
    <w:rPr>
      <w:rFonts w:ascii="標楷體" w:eastAsia="標楷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438142">
      <w:bodyDiv w:val="1"/>
      <w:marLeft w:val="180"/>
      <w:marRight w:val="180"/>
      <w:marTop w:val="180"/>
      <w:marBottom w:val="0"/>
      <w:divBdr>
        <w:top w:val="none" w:sz="0" w:space="0" w:color="auto"/>
        <w:left w:val="none" w:sz="0" w:space="0" w:color="auto"/>
        <w:bottom w:val="none" w:sz="0" w:space="0" w:color="auto"/>
        <w:right w:val="none" w:sz="0" w:space="0" w:color="auto"/>
      </w:divBdr>
      <w:divsChild>
        <w:div w:id="850995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gi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9D87E-5419-47B4-84DE-D063B1E3D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13</Pages>
  <Words>2141</Words>
  <Characters>12207</Characters>
  <Application>Microsoft Office Word</Application>
  <DocSecurity>0</DocSecurity>
  <Lines>101</Lines>
  <Paragraphs>28</Paragraphs>
  <ScaleCrop>false</ScaleCrop>
  <Company>Microsoft</Company>
  <LinksUpToDate>false</LinksUpToDate>
  <CharactersWithSpaces>14320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王憶萍</cp:lastModifiedBy>
  <cp:revision>20</cp:revision>
  <cp:lastPrinted>2021-07-09T03:06:00Z</cp:lastPrinted>
  <dcterms:created xsi:type="dcterms:W3CDTF">2021-07-01T08:08:00Z</dcterms:created>
  <dcterms:modified xsi:type="dcterms:W3CDTF">2021-07-09T07:41:00Z</dcterms:modified>
</cp:coreProperties>
</file>